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D35" w:rsidRDefault="00EE2D35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E2D35"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940425" cy="8168084"/>
            <wp:effectExtent l="0" t="0" r="3175" b="4445"/>
            <wp:docPr id="1" name="Рисунок 1" descr="D:\2021-2022\сай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-2022\сайт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35" w:rsidRDefault="00EE2D35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E2D35" w:rsidRDefault="00EE2D35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E2D35" w:rsidRDefault="00EE2D35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1155F" w:rsidRPr="00C45CDE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</w:t>
      </w:r>
      <w:r w:rsidR="00C45CDE" w:rsidRPr="00C45CDE">
        <w:rPr>
          <w:rFonts w:ascii="Times New Roman" w:eastAsia="Times New Roman" w:hAnsi="Times New Roman" w:cs="Times New Roman"/>
          <w:iCs/>
          <w:sz w:val="24"/>
          <w:szCs w:val="24"/>
        </w:rPr>
        <w:t>ого образования детей</w:t>
      </w: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522904" w:rsidRPr="00522904" w:rsidRDefault="00522904" w:rsidP="00522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904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деятельности.</w:t>
      </w:r>
    </w:p>
    <w:tbl>
      <w:tblPr>
        <w:tblW w:w="96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520"/>
        <w:gridCol w:w="1440"/>
        <w:gridCol w:w="40"/>
        <w:gridCol w:w="580"/>
        <w:gridCol w:w="740"/>
        <w:gridCol w:w="1440"/>
        <w:gridCol w:w="1420"/>
        <w:gridCol w:w="1300"/>
        <w:gridCol w:w="1280"/>
      </w:tblGrid>
      <w:tr w:rsidR="00522904" w:rsidRPr="004173A2" w:rsidTr="00522904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1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  учащихся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B430BF" w:rsidRDefault="00B430BF" w:rsidP="00B430BF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652+16 филиал</w:t>
            </w: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B430BF" w:rsidRDefault="00B430BF" w:rsidP="00B430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301+16 филиал</w:t>
            </w: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B430BF" w:rsidP="00B430BF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B430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B430BF" w:rsidRDefault="00B430BF" w:rsidP="00B430BF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1F209A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успевающих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на "4" и "5" по результатам промежуточной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522904" w:rsidRPr="00D624F3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624BA1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4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BA1" w:rsidRPr="00624B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,87</w:t>
            </w:r>
          </w:p>
        </w:tc>
      </w:tr>
      <w:tr w:rsidR="00522904" w:rsidRPr="00D624F3" w:rsidTr="00522904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9 класса по русскому   языку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624BA1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624BA1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BA1" w:rsidRPr="00624BA1">
              <w:rPr>
                <w:rFonts w:ascii="Times New Roman" w:hAnsi="Times New Roman" w:cs="Times New Roman"/>
                <w:sz w:val="24"/>
                <w:szCs w:val="24"/>
              </w:rPr>
              <w:t>,56</w:t>
            </w: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9 класса по математике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B430BF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2904" w:rsidRPr="004173A2" w:rsidTr="00522904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362CE1" w:rsidRDefault="00362CE1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62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72,4</w:t>
            </w:r>
          </w:p>
        </w:tc>
      </w:tr>
      <w:tr w:rsidR="00522904" w:rsidRPr="00D624F3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11 класса по русскому языку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B430BF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B430BF" w:rsidRDefault="00362CE1" w:rsidP="005229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742F">
              <w:rPr>
                <w:rFonts w:ascii="Times New Roman" w:hAnsi="Times New Roman" w:cs="Times New Roman"/>
              </w:rPr>
              <w:t>П – 49,91</w:t>
            </w: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11 класса по математике база/профиль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получивших   неудовлетворительные результаты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D624F3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итоговой аттестации по русскому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D624F3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получивших неудовлетворительные результаты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D624F3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итоговой аттестации по математике,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D624F3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522904" w:rsidRPr="001F209A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получивших результаты ниже установленного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минимального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баллов единого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1F209A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proofErr w:type="gramEnd"/>
          </w:p>
        </w:tc>
        <w:tc>
          <w:tcPr>
            <w:tcW w:w="4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11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получивших результаты установленного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D624F3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минимального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баллов ниже единого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1F209A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proofErr w:type="gramEnd"/>
          </w:p>
        </w:tc>
        <w:tc>
          <w:tcPr>
            <w:tcW w:w="4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11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522904" w:rsidRPr="001F209A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не получивших аттестаты об основном общем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1F209A" w:rsidTr="00522904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522904" w:rsidRPr="001F209A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не получивших аттестаты о среднем общем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1F209A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выпускников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1F209A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получивших аттестаты об основном общем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1F209A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с отличием, в общей численности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BF" w:rsidRPr="004173A2" w:rsidTr="00B430BF">
        <w:trPr>
          <w:trHeight w:val="281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430BF" w:rsidRPr="00B430BF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/7%</w:t>
            </w:r>
          </w:p>
        </w:tc>
      </w:tr>
      <w:tr w:rsidR="00B430BF" w:rsidRPr="004173A2" w:rsidTr="00B430BF">
        <w:trPr>
          <w:trHeight w:val="281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получивших аттестаты о среднем общем</w:t>
            </w:r>
          </w:p>
        </w:tc>
        <w:tc>
          <w:tcPr>
            <w:tcW w:w="130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BF" w:rsidRPr="004173A2" w:rsidTr="00B430BF">
        <w:trPr>
          <w:trHeight w:val="281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с отличием, в общей численности</w:t>
            </w:r>
          </w:p>
        </w:tc>
        <w:tc>
          <w:tcPr>
            <w:tcW w:w="130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BF" w:rsidRPr="004173A2" w:rsidTr="00B430BF">
        <w:trPr>
          <w:trHeight w:val="281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11 класса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30BF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B430BF" w:rsidP="00B430BF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различных олимпиадах, смотрах,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B430BF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и призеров олимпиад, смотров, конкурсов,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учащихся, в том числе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3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3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3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получающих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с углубленным изучением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предметов, в общей численности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получающих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в рамках профильного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применением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дистанционных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электронного обучения,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сетевой формы реализации образовательных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384B9F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38/95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имеющих высшее образование,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F76A26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имеющих высшее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(профиля),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численности  педагогических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имеющих среднее профессиональное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имеющих среднее профессиональное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направленности (профиля),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педагогических работников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28/67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которым по   результатам аттестации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присвоена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численности  педагогических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3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F76A26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6/14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33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EF7939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22/52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 педагогический стаж работы которых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E57A71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 w:rsidR="008C00E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8C00E1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9/21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8C00E1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5/12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до 30 лет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8C00E1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7/17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55 лет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7D67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39/89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42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административно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-хозяйственных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   за    последние    5    лет    повышение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/профессиональную   переподготовку   по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профилю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педагогической   деятельности   или   иной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осуществляемой</w:t>
            </w:r>
            <w:proofErr w:type="gramEnd"/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w w:val="97"/>
                <w:sz w:val="24"/>
                <w:szCs w:val="24"/>
              </w:rPr>
              <w:t>организации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7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деятельности,  в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 общей  численности  педагогических  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w w:val="99"/>
                <w:sz w:val="24"/>
                <w:szCs w:val="24"/>
              </w:rPr>
              <w:t>административно</w:t>
            </w:r>
            <w:proofErr w:type="gramEnd"/>
            <w:r w:rsidRPr="00522904">
              <w:rPr>
                <w:rFonts w:ascii="Times New Roman" w:hAnsi="Times New Roman" w:cs="Times New Roman"/>
                <w:w w:val="99"/>
                <w:sz w:val="24"/>
                <w:szCs w:val="24"/>
              </w:rPr>
              <w:t>-хозяйственных работников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7D67" w:rsidP="00522904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39/89</w:t>
            </w:r>
            <w:r w:rsidR="00522904" w:rsidRPr="00522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административно-хозяйственных работников,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по применению 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proofErr w:type="gramEnd"/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стандартов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 административно-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хозяйственных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904" w:rsidRPr="004173A2" w:rsidTr="00522904">
        <w:trPr>
          <w:trHeight w:val="27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Инфраструктура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BDD" w:rsidRPr="004173A2" w:rsidTr="007A7BDD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BDD" w:rsidRPr="007A7BDD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0,14</w:t>
            </w:r>
          </w:p>
        </w:tc>
      </w:tr>
      <w:tr w:rsidR="007A7BDD" w:rsidRPr="004173A2" w:rsidTr="007A7BDD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8D742F" w:rsidRDefault="00F977CF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742F">
              <w:rPr>
                <w:rFonts w:ascii="Times New Roman" w:eastAsia="Times New Roman" w:hAnsi="Times New Roman" w:cs="Times New Roman"/>
                <w:iCs/>
              </w:rPr>
              <w:t>11,97</w:t>
            </w:r>
          </w:p>
        </w:tc>
      </w:tr>
      <w:tr w:rsidR="007A7BDD" w:rsidRPr="004173A2" w:rsidTr="007A7BDD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из общего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right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единиц хранения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8D742F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D742F">
              <w:rPr>
                <w:rFonts w:ascii="Times New Roman" w:eastAsia="Times New Roman" w:hAnsi="Times New Roman" w:cs="Times New Roman"/>
                <w:iCs/>
              </w:rPr>
              <w:t>да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7D67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A7BDD" w:rsidRPr="004173A2" w:rsidTr="007A7BDD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библиотечного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фонда, состоящих на учете, в расчете 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8D742F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A7BDD" w:rsidRPr="004173A2" w:rsidTr="007A7BDD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w w:val="99"/>
                <w:sz w:val="24"/>
                <w:szCs w:val="24"/>
              </w:rPr>
              <w:t>одного</w:t>
            </w:r>
            <w:proofErr w:type="gramEnd"/>
            <w:r w:rsidRPr="0052290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учащегося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7BDD" w:rsidRPr="008D742F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7D67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A7BDD" w:rsidRPr="004173A2" w:rsidTr="007A7BDD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F977CF" w:rsidRDefault="00F977CF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да</w:t>
            </w:r>
          </w:p>
        </w:tc>
      </w:tr>
      <w:tr w:rsidR="007A7BDD" w:rsidRPr="004173A2" w:rsidTr="007A7BDD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документооборота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BDD" w:rsidRPr="008D742F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7D67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A7BDD" w:rsidRPr="004173A2" w:rsidTr="007A7BDD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BDD" w:rsidRPr="00F977CF" w:rsidRDefault="00F977CF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да</w:t>
            </w:r>
          </w:p>
        </w:tc>
      </w:tr>
      <w:tr w:rsidR="007A7BDD" w:rsidRPr="004173A2" w:rsidTr="007A7BDD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8D742F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A7BDD" w:rsidRPr="004173A2" w:rsidTr="007A7BDD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компьютерах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или использования переносных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F977CF" w:rsidRDefault="00F977CF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да</w:t>
            </w:r>
          </w:p>
        </w:tc>
      </w:tr>
      <w:tr w:rsidR="007A7BDD" w:rsidRPr="004173A2" w:rsidTr="007A7BDD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компьютеров</w:t>
            </w:r>
            <w:proofErr w:type="gramEnd"/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7BDD" w:rsidRPr="008D742F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7D67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A7BDD" w:rsidRPr="004173A2" w:rsidTr="007A7BDD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7BDD" w:rsidRPr="008D742F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362CE1" w:rsidRDefault="00F977CF" w:rsidP="00F977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2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</w:tr>
      <w:tr w:rsidR="007A7BDD" w:rsidRPr="004173A2" w:rsidTr="007A7BDD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362CE1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A7BDD" w:rsidRPr="004173A2" w:rsidTr="007A7BDD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proofErr w:type="gramEnd"/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7BDD" w:rsidRPr="008D742F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D742F">
              <w:rPr>
                <w:rFonts w:ascii="Times New Roman" w:eastAsia="Times New Roman" w:hAnsi="Times New Roman" w:cs="Times New Roman"/>
                <w:iCs/>
              </w:rPr>
              <w:t>да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362CE1" w:rsidRDefault="00F977CF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2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</w:tr>
      <w:tr w:rsidR="007A7BDD" w:rsidRPr="004173A2" w:rsidTr="007A7BDD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362CE1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A7BDD" w:rsidRPr="004173A2" w:rsidTr="007A7BDD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помещении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BDD" w:rsidRPr="008D742F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D742F">
              <w:rPr>
                <w:rFonts w:ascii="Times New Roman" w:eastAsia="Times New Roman" w:hAnsi="Times New Roman" w:cs="Times New Roman"/>
                <w:iCs/>
              </w:rPr>
              <w:t>да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362CE1" w:rsidRDefault="00F977CF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2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</w:tr>
      <w:tr w:rsidR="007A7BDD" w:rsidRPr="004173A2" w:rsidTr="007A7BDD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BDD" w:rsidRPr="00362CE1" w:rsidRDefault="00362CE1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362CE1">
              <w:rPr>
                <w:rFonts w:ascii="Times New Roman" w:eastAsia="Times New Roman" w:hAnsi="Times New Roman" w:cs="Times New Roman"/>
                <w:lang w:val="tt-RU"/>
              </w:rPr>
              <w:t>да</w:t>
            </w:r>
          </w:p>
        </w:tc>
      </w:tr>
      <w:tr w:rsidR="007A7BDD" w:rsidRPr="004173A2" w:rsidTr="007A7BDD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362CE1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A7BDD" w:rsidRPr="004173A2" w:rsidTr="007A7BDD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обеспечена возможность пользоваться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362CE1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A7BDD" w:rsidRPr="004173A2" w:rsidTr="007A7BDD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широкополосным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Интернетом (не менее 2 Мб/с),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362CE1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A7BDD" w:rsidRPr="004173A2" w:rsidTr="007A7BDD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BDD" w:rsidRPr="008D742F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BDD" w:rsidRPr="00362CE1" w:rsidRDefault="00362CE1" w:rsidP="007A7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2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652+16/100%</w:t>
            </w:r>
          </w:p>
        </w:tc>
      </w:tr>
      <w:tr w:rsidR="007A7BDD" w:rsidRPr="004173A2" w:rsidTr="007A7BDD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BDD" w:rsidRPr="00522904" w:rsidRDefault="007A7BDD" w:rsidP="007A7BDD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7BDD" w:rsidRPr="00362CE1" w:rsidRDefault="007A7BDD" w:rsidP="007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22904" w:rsidRPr="004173A2" w:rsidTr="00522904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gramEnd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в расчете на одного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2904" w:rsidRPr="00362CE1" w:rsidRDefault="00362CE1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2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3,13</w:t>
            </w:r>
          </w:p>
        </w:tc>
      </w:tr>
      <w:tr w:rsidR="00522904" w:rsidRPr="004173A2" w:rsidTr="00522904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904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  <w:proofErr w:type="gramEnd"/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904" w:rsidRPr="00522904" w:rsidRDefault="00522904" w:rsidP="005229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904" w:rsidRPr="00032AEA" w:rsidRDefault="00522904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032AEA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B1155F" w:rsidRPr="00032AEA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bCs/>
          <w:sz w:val="24"/>
          <w:szCs w:val="24"/>
        </w:rPr>
        <w:t>I. Оценка образовательной деятельности</w:t>
      </w:r>
    </w:p>
    <w:p w:rsidR="00B1155F" w:rsidRPr="00032AEA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B1155F" w:rsidRPr="00032AEA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sz w:val="24"/>
          <w:szCs w:val="24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(реализация ФГОС СОО).</w:t>
      </w:r>
    </w:p>
    <w:p w:rsidR="00424BCC" w:rsidRDefault="00424BCC" w:rsidP="00424BCC">
      <w:pPr>
        <w:spacing w:after="0" w:line="36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B1155F" w:rsidRPr="00032AEA" w:rsidRDefault="00B1155F" w:rsidP="00032AE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Воспитательная работа</w:t>
      </w:r>
    </w:p>
    <w:p w:rsidR="00AA76B8" w:rsidRPr="00406033" w:rsidRDefault="00AA76B8" w:rsidP="00AA76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Цель:</w:t>
      </w:r>
      <w:r w:rsidR="00B958A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06033">
        <w:rPr>
          <w:rFonts w:ascii="Times New Roman" w:eastAsia="Times New Roman" w:hAnsi="Times New Roman" w:cs="Times New Roman"/>
          <w:sz w:val="24"/>
          <w:szCs w:val="24"/>
        </w:rPr>
        <w:t>«Формирование гармоничной личности, воспитание гражданина России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  <w:r w:rsidRPr="00406033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b/>
          <w:bCs/>
          <w:color w:val="000000"/>
        </w:rPr>
        <w:t>Основные задачи:</w:t>
      </w:r>
    </w:p>
    <w:p w:rsidR="00AA76B8" w:rsidRPr="00406033" w:rsidRDefault="00AA76B8" w:rsidP="00AA76B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Развитие общей культуры школьников через традиционные мероприятия школы, выявление и работа с одаренными детьми.</w:t>
      </w:r>
    </w:p>
    <w:p w:rsidR="00AA76B8" w:rsidRPr="00406033" w:rsidRDefault="00AA76B8" w:rsidP="00AA76B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AA76B8" w:rsidRPr="00406033" w:rsidRDefault="00AA76B8" w:rsidP="00AA76B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AA76B8" w:rsidRPr="00406033" w:rsidRDefault="00AA76B8" w:rsidP="00AA76B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AA76B8" w:rsidRPr="00406033" w:rsidRDefault="00AA76B8" w:rsidP="00AA76B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Пропаганда здорового образа жизни, профилактика безнадзорности и правонарушений, социально-опасных явлений.</w:t>
      </w:r>
    </w:p>
    <w:p w:rsidR="00AA76B8" w:rsidRDefault="00AA76B8" w:rsidP="00B958A6">
      <w:pPr>
        <w:pStyle w:val="a8"/>
        <w:numPr>
          <w:ilvl w:val="0"/>
          <w:numId w:val="2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8A6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условия для активного и полезного взаимодействия школы и </w:t>
      </w:r>
      <w:r w:rsidR="00B958A6">
        <w:rPr>
          <w:rFonts w:ascii="Times New Roman" w:hAnsi="Times New Roman" w:cs="Times New Roman"/>
          <w:color w:val="000000"/>
          <w:sz w:val="24"/>
          <w:szCs w:val="24"/>
        </w:rPr>
        <w:t xml:space="preserve">семьи по вопросам  </w:t>
      </w:r>
      <w:r w:rsidRPr="00B958A6">
        <w:rPr>
          <w:rFonts w:ascii="Times New Roman" w:hAnsi="Times New Roman" w:cs="Times New Roman"/>
          <w:color w:val="000000"/>
          <w:sz w:val="24"/>
          <w:szCs w:val="24"/>
        </w:rPr>
        <w:t>воспитания учащихся</w:t>
      </w:r>
    </w:p>
    <w:p w:rsidR="00B958A6" w:rsidRPr="00B958A6" w:rsidRDefault="00B958A6" w:rsidP="00B958A6">
      <w:pPr>
        <w:pStyle w:val="a8"/>
        <w:numPr>
          <w:ilvl w:val="0"/>
          <w:numId w:val="2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          </w:t>
      </w: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Приоритетные направления воспитательной работы: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7"/>
        <w:gridCol w:w="6058"/>
      </w:tblGrid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Гражданско – патриотическое, правовое, духовно-нравственное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Юнармейской движение, кадетское движение, поиско</w:t>
            </w:r>
            <w:r w:rsidR="00B9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отряды, отряды профилактики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ЮИД, ДЮП, совет профилактики, службы примирения, </w:t>
            </w:r>
            <w:proofErr w:type="spellStart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Волонтерство</w:t>
            </w:r>
            <w:proofErr w:type="spellEnd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тимуровское движение,  работа с неблагополучными/благополучными семьями, работа общественных воспитателей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Спортивно-физическое, ЗОЖ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педагога-психолога, социального педагога, ЗПП, суицид, работа с ОВЗ, ГТО, ФК, </w:t>
            </w:r>
            <w:proofErr w:type="spellStart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спорт.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интеллектуально – познавательной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Одаренные дети, научно-практическая деятельность, проектная работа, предпринимательская деятельность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Профориентация 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родителями, воспитание семейных ценностей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родительский комитет, Городской родительский комитет, Школьный Совет отцов, Городской Совет отцов, родительская общественность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Экологическое Общественно – трудовая деятельность 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ДД, ЛТО, субботники, патрули, сбор макулатуры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Творчество, конкурсы, мероприятия 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ДОО, ученическое самоуправление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72A43" w:rsidP="003815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РДШ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подростками, работа на микрорайоне, работа с ТОСМС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педагогическими  кадрами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Информационно-методическая деятельность по ВР – семинары, </w:t>
            </w:r>
            <w:proofErr w:type="spellStart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коучинги</w:t>
            </w:r>
            <w:proofErr w:type="spellEnd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мастер-классы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дополнительного образования.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школьный и внешкольный (% занятости общий, % занятости детей из группы риска и ВШК)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Охват по направлениям</w:t>
            </w:r>
          </w:p>
        </w:tc>
      </w:tr>
    </w:tbl>
    <w:p w:rsidR="00AA76B8" w:rsidRPr="00406033" w:rsidRDefault="00AA76B8" w:rsidP="00AA76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Ресурсное обеспечение сферы воспитания</w:t>
      </w:r>
    </w:p>
    <w:tbl>
      <w:tblPr>
        <w:tblW w:w="10045" w:type="dxa"/>
        <w:tblInd w:w="-1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125"/>
        <w:gridCol w:w="1276"/>
        <w:gridCol w:w="1172"/>
        <w:gridCol w:w="963"/>
        <w:gridCol w:w="1134"/>
        <w:gridCol w:w="1538"/>
        <w:gridCol w:w="1419"/>
      </w:tblGrid>
      <w:tr w:rsidR="00AA76B8" w:rsidRPr="00406033" w:rsidTr="00AA76B8">
        <w:trPr>
          <w:trHeight w:val="28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Количество/ Ставка</w:t>
            </w:r>
          </w:p>
        </w:tc>
      </w:tr>
      <w:tr w:rsidR="00AA76B8" w:rsidRPr="00406033" w:rsidTr="00AA76B8">
        <w:trPr>
          <w:trHeight w:val="26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Обучающихся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директора по </w:t>
            </w:r>
            <w:proofErr w:type="spellStart"/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</w:t>
            </w:r>
            <w:proofErr w:type="spellEnd"/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тельной работе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организатор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A72A43" w:rsidRDefault="00A72A43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AA76B8"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A76B8"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proofErr w:type="spellEnd"/>
            <w:proofErr w:type="gramEnd"/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AA76B8" w:rsidRPr="00406033" w:rsidTr="00AA76B8">
        <w:trPr>
          <w:trHeight w:val="2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42"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69F0" w:rsidRDefault="000F69F0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614+29</w:t>
            </w:r>
          </w:p>
          <w:p w:rsidR="00AA76B8" w:rsidRPr="00406033" w:rsidRDefault="000F69F0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18 (3,3)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0F69F0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(24</w:t>
            </w:r>
            <w:r w:rsidR="00AA76B8"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A76B8" w:rsidRPr="00406033" w:rsidTr="00AA76B8">
        <w:trPr>
          <w:trHeight w:val="2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42"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647</w:t>
            </w:r>
            <w:r w:rsidR="000F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+19</w:t>
            </w:r>
          </w:p>
          <w:p w:rsidR="000F69F0" w:rsidRPr="00406033" w:rsidRDefault="000F69F0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20 (3,4)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0F69F0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(24</w:t>
            </w:r>
            <w:r w:rsidR="00AA76B8"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2A43" w:rsidRPr="00406033" w:rsidTr="00AA76B8">
        <w:trPr>
          <w:trHeight w:val="2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2A43" w:rsidRPr="00A72A43" w:rsidRDefault="00A72A43" w:rsidP="00381581">
            <w:pPr>
              <w:spacing w:after="0" w:line="240" w:lineRule="auto"/>
              <w:ind w:left="-142"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2020-2021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2A43" w:rsidRDefault="00A72A43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661</w:t>
            </w:r>
            <w:r w:rsidR="000F69F0">
              <w:rPr>
                <w:rFonts w:ascii="Times New Roman" w:eastAsia="Times New Roman" w:hAnsi="Times New Roman" w:cs="Times New Roman"/>
                <w:sz w:val="24"/>
                <w:szCs w:val="24"/>
              </w:rPr>
              <w:t>+16</w:t>
            </w:r>
          </w:p>
          <w:p w:rsidR="000F69F0" w:rsidRPr="000F69F0" w:rsidRDefault="000F69F0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2A43" w:rsidRPr="00A72A43" w:rsidRDefault="00A72A43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1(1)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2A43" w:rsidRPr="00A72A43" w:rsidRDefault="00A72A43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1(1)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2A43" w:rsidRPr="00406033" w:rsidRDefault="00A72A43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2A43" w:rsidRPr="00A72A43" w:rsidRDefault="00931E44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1(1)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2A43" w:rsidRPr="00A72A43" w:rsidRDefault="000F69F0" w:rsidP="00A72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A72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(3</w:t>
            </w:r>
            <w:r w:rsidR="00A72A43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  <w:r w:rsidR="00A72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2A43" w:rsidRPr="00406033" w:rsidRDefault="000F69F0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26(26</w:t>
            </w:r>
            <w:r w:rsidR="00A72A4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06033">
        <w:rPr>
          <w:b/>
        </w:rPr>
        <w:t>Социальное партнерство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406033">
        <w:t> Социальное партнёрство сегодня – неотъемлемая часть работы нашей школы. Современное социальное партнёрство помогает решать образовательные и воспитательные задачи и поэтому выстраивается в соответствии с целями и задачами Программы развития школы. </w:t>
      </w:r>
      <w:r w:rsidRPr="00406033">
        <w:rPr>
          <w:rStyle w:val="a4"/>
        </w:rPr>
        <w:t>Социальное партнерство должно быть осознанное, добровольное, взаимовыгодное, целенаправленное.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</w:pPr>
      <w:r w:rsidRPr="00406033">
        <w:rPr>
          <w:color w:val="000000"/>
        </w:rPr>
        <w:t>Система работы с социальными партнёрами является связующим звеном между деятельностью школы по достижению целей развития и воспитания, заявленных в ФГОС, активизации родителей в вопросах развития  и воспитания  детей, а также реализацией направлений  социального партнерства.   Организации – партнёры,  представленные в нашей системе взаимодействия,  позволяют выстраивать отношения партнёрства на личностно-ориентированной основе. Таким образом, социальное партнерство как средство повышения качества образования в условиях внедрения ФГОС способствует реализации основной идеи современной школы – формирование жизнеспособной личности.</w:t>
      </w:r>
    </w:p>
    <w:p w:rsidR="00AA76B8" w:rsidRDefault="00AA76B8" w:rsidP="00AA76B8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406033">
        <w:rPr>
          <w:rFonts w:ascii="Times New Roman" w:hAnsi="Times New Roman" w:cs="Times New Roman"/>
          <w:bCs w:val="0"/>
          <w:color w:val="auto"/>
          <w:sz w:val="24"/>
          <w:szCs w:val="24"/>
        </w:rPr>
        <w:t>Взаимодействие школы с социальными партнерами.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534"/>
        <w:gridCol w:w="2835"/>
        <w:gridCol w:w="6378"/>
      </w:tblGrid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№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Социальные партнеры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Совместная деятельность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1.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ЦДЮТ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</w:pPr>
            <w:r w:rsidRPr="00406033">
              <w:t>Участие в конкурсах, проектах, игровых мероприятиях, школьники вовлечены в кружки и студии.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2.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МБДОУ «Центр развития ребенка- детский сад №7 </w:t>
            </w:r>
            <w:proofErr w:type="gramStart"/>
            <w:r w:rsidRPr="00406033">
              <w:t xml:space="preserve">   «</w:t>
            </w:r>
            <w:proofErr w:type="gramEnd"/>
            <w:r w:rsidRPr="00406033">
              <w:t xml:space="preserve">Золотой ключик » 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Ознакомительные встречи, совместные практические, теоретические семинары, контрольно-диагностическая помощь, взаимное посещение занятий.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3.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РДК «Иске </w:t>
            </w:r>
            <w:proofErr w:type="spellStart"/>
            <w:r w:rsidRPr="00406033">
              <w:t>Альмет</w:t>
            </w:r>
            <w:proofErr w:type="spellEnd"/>
            <w:r w:rsidRPr="00406033">
              <w:t>»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</w:pPr>
            <w:r w:rsidRPr="00406033">
              <w:t>Участие в фестивалях, в тематических концертных программах, театральных представлениях, проведение тематических занятий, школьники вовлечены в кружки и студии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4.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Городские музеи 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1"/>
              <w:spacing w:before="0" w:beforeAutospacing="0" w:after="0" w:afterAutospacing="0"/>
              <w:jc w:val="both"/>
            </w:pPr>
            <w:r w:rsidRPr="00406033">
              <w:t>Проведение экскурсий, тематических занятий и мероприятий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5.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Телекомпания «Луч»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Репортажи о главных мероприятиях школьной жизни, организация мастер-классов, встреч с журналистами.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6.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Управление по физической культуре спорту и  туризму.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Участие в соревнованиях, турнирах, эстафетах, организация волонтерского движения и </w:t>
            </w:r>
            <w:proofErr w:type="spellStart"/>
            <w:r w:rsidRPr="00406033">
              <w:t>турслетов</w:t>
            </w:r>
            <w:proofErr w:type="spellEnd"/>
            <w:r w:rsidRPr="00406033">
              <w:t>, школьники посещают спортивные клубы и секции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7.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Пожарная часть  №9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Организация экскурсий в пожарную часть, совместное проведение профилактических мероприятий по ППБ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8.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ПДН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Индивидуальные беседы по профилактике правонарушений и преступлений, участие в заседаниях школьного Совета профилактики правонарушений, совместное проведение </w:t>
            </w:r>
            <w:proofErr w:type="gramStart"/>
            <w:r w:rsidRPr="00406033">
              <w:t>операций .</w:t>
            </w:r>
            <w:proofErr w:type="gramEnd"/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9.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ГИБДД 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Организация совместных профилактических мероприятий по вопросам безопасности дорожного движения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10.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«Соц. защита»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Выявление семей и детей, находящихся в социально опасном положении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11.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«Центр занятости»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lastRenderedPageBreak/>
              <w:t> </w:t>
            </w:r>
          </w:p>
        </w:tc>
        <w:tc>
          <w:tcPr>
            <w:tcW w:w="6378" w:type="dxa"/>
          </w:tcPr>
          <w:p w:rsidR="00AA76B8" w:rsidRPr="00406033" w:rsidRDefault="00AA76B8" w:rsidP="00A72A43">
            <w:pPr>
              <w:pStyle w:val="a3"/>
              <w:spacing w:before="0" w:beforeAutospacing="0" w:after="0" w:afterAutospacing="0"/>
            </w:pPr>
            <w:r w:rsidRPr="00406033">
              <w:lastRenderedPageBreak/>
              <w:t>Вовлечение школьников в деятельност</w:t>
            </w:r>
            <w:r w:rsidR="00A72A43">
              <w:t>ь по профориентации</w:t>
            </w:r>
            <w:r w:rsidRPr="00406033">
              <w:t>, участие в «</w:t>
            </w:r>
            <w:r w:rsidR="00A72A43">
              <w:t>Ярмарка</w:t>
            </w:r>
            <w:r w:rsidRPr="00406033">
              <w:t xml:space="preserve"> профессий».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lastRenderedPageBreak/>
              <w:t>12.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Шефы ОАО СМП «</w:t>
            </w:r>
            <w:proofErr w:type="spellStart"/>
            <w:r w:rsidRPr="00406033">
              <w:t>Нефтегаз</w:t>
            </w:r>
            <w:proofErr w:type="spellEnd"/>
            <w:r w:rsidRPr="00406033">
              <w:t>»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Помощь в развитии материально-технической базы школы, организация </w:t>
            </w:r>
            <w:proofErr w:type="spellStart"/>
            <w:r w:rsidRPr="00406033">
              <w:t>профориентационной</w:t>
            </w:r>
            <w:proofErr w:type="spellEnd"/>
            <w:r w:rsidRPr="00406033">
              <w:t xml:space="preserve"> работы с обучающимися</w:t>
            </w:r>
          </w:p>
        </w:tc>
      </w:tr>
    </w:tbl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</w:pPr>
      <w:r w:rsidRPr="00406033">
        <w:t>Один из главных социальных партнеров школы - родители обучающихся, являющиеся активными участниками образовательного процесса: им делегированы полномочия в управлении школой –общешкольный родительский комитет и Совет отцов. Родители являются большими помощниками в организации походов, экскурсий, поездок, школьных праздников, спортивных соревнований и других совместных мероприятий.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highlight w:val="yellow"/>
        </w:rPr>
      </w:pPr>
      <w:r w:rsidRPr="00406033">
        <w:t>Таким образом, социальное партнерство проявляет себя в школе в совместной реализации образовательных проектов и социальных инициатив, в обмене опытом, в совершенствовании образовательной среды школы. Такая деятельность расширяет круг общения всех участников образовательного процесса, позволяет обучающимся получить социальный опыт и способствует формированию их мировоззрения.</w:t>
      </w:r>
    </w:p>
    <w:p w:rsidR="00AA76B8" w:rsidRPr="00EE2D35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школы налажены связи с ТОСМС</w:t>
      </w:r>
      <w:r w:rsidR="00DE58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№10, СМП «</w:t>
      </w:r>
      <w:proofErr w:type="spellStart"/>
      <w:r w:rsidR="00DE58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Нефтегаз</w:t>
      </w:r>
      <w:proofErr w:type="spellEnd"/>
      <w:r w:rsidR="00DE58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="00DE584B"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ТРОБО «ЯЗ»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Наша школа – центр досуга микрорайона ДОСААФ. Все праздники проводятся на ее территории. Стали традиционными праздники: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         День знаний;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         День здоровья;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         День победы;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         Праздник двора.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         Благотворительные ярмарки.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Ежегодно, традиционно совместно с СМП «</w:t>
      </w:r>
      <w:proofErr w:type="spell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Нефтегаз</w:t>
      </w:r>
      <w:proofErr w:type="spell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школьники чествуют ветеранов и тыловиков ВОВ. Для них проходит праздничный концерт и застолье. Ни один ветеран не остается без внимания. Также традиционно отмечается «День пожилых людей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.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Уже третий год совместно проводим благотворительное представление для детей инвалидов, сирот и детей оставшихся без попечения родителей.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Совместно с ТРОБО «ЯЗ» принимаем участие в организации и проведении регионального фестиваля «Парус надежды».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Совместно с ТОСМС принимаем участие в озеленении нашего микрорайона.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хочется </w:t>
      </w:r>
      <w:proofErr w:type="spell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отметить.что</w:t>
      </w:r>
      <w:proofErr w:type="spell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классные руководители используют потенциал подросткового клуба «Темп», посещают с классами мероприятия, проводят совместные классные часы. Ребята нашей школы охотно посещают кружки подросткового клуба.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Жители микрорайона – практически наши воспитанники, они любят школу, помогают сделать ее красивой, нужной и важной для всех, кто живет рядом.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Результат:</w:t>
      </w:r>
      <w:r w:rsidR="00B958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Тесное взаимодействие всех субъектов социального партнерства помогло вовлечь учащихся в общественно- полезные дела, открыть возможности для развития их талантов.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Проблемное поле: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все участники образовательного процесса активно принимают участие в совместно организованных мероприятиях.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Недостаточное внимание классных руководителей, учителей к вовлечению учащихся в различные виды деятельности. Нежелание самих педагогов участвовать в мероприятиях.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Пути решения: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1.      Классным руководителям совершенствовать методы стимулирования успешности в преодолении трудностей учащимися;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2.      Администрации своевременно направлять, отслеживать, стимулировать работу классных руководителей по участию в мероприятиях.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3.      Контроль за выполнением функциональных обязанностей классных руководителей со стороны администрации школы.</w:t>
      </w:r>
    </w:p>
    <w:p w:rsidR="00AA76B8" w:rsidRPr="00406033" w:rsidRDefault="00AA76B8" w:rsidP="00AA76B8">
      <w:pPr>
        <w:pStyle w:val="a8"/>
        <w:spacing w:after="0"/>
        <w:jc w:val="center"/>
        <w:textAlignment w:val="baseline"/>
        <w:rPr>
          <w:b/>
          <w:bCs/>
          <w:color w:val="000000"/>
        </w:rPr>
      </w:pPr>
      <w:r w:rsidRPr="00406033">
        <w:rPr>
          <w:b/>
          <w:bCs/>
          <w:color w:val="000000"/>
        </w:rPr>
        <w:t>Работа с педагогическими  кадрами</w:t>
      </w:r>
    </w:p>
    <w:p w:rsidR="00AA76B8" w:rsidRPr="00406033" w:rsidRDefault="001E18BD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2020-2021</w:t>
      </w:r>
      <w:r w:rsidR="00AA76B8"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69F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 было 26</w:t>
      </w:r>
      <w:r w:rsidR="00AA76B8"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</w:t>
      </w:r>
      <w:r w:rsidR="000F69F0">
        <w:rPr>
          <w:rFonts w:ascii="Times New Roman" w:eastAsia="Times New Roman" w:hAnsi="Times New Roman" w:cs="Times New Roman"/>
          <w:color w:val="000000"/>
          <w:sz w:val="24"/>
          <w:szCs w:val="24"/>
        </w:rPr>
        <w:t>в-комплектов и соответственно 26</w:t>
      </w:r>
      <w:r w:rsidR="00AA76B8"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классных руководителей.</w:t>
      </w:r>
    </w:p>
    <w:p w:rsidR="00AA76B8" w:rsidRPr="00406033" w:rsidRDefault="000F69F0" w:rsidP="00AA76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них 13</w:t>
      </w:r>
      <w:r w:rsidR="00AA76B8"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классных руко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водителей в начальных классах, 11</w:t>
      </w:r>
      <w:r w:rsidR="00AA76B8"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классных руководителей в среднем звене и 2 классных руководителя в старшем звене.</w:t>
      </w:r>
    </w:p>
    <w:p w:rsidR="00AA76B8" w:rsidRPr="00406033" w:rsidRDefault="000F69F0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результатам аттестации 4</w:t>
      </w:r>
      <w:r w:rsidR="00AA76B8"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A76B8"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имеют высшу</w:t>
      </w:r>
      <w:r w:rsidR="0073304D">
        <w:rPr>
          <w:rFonts w:ascii="Times New Roman" w:eastAsia="Times New Roman" w:hAnsi="Times New Roman" w:cs="Times New Roman"/>
          <w:color w:val="000000"/>
          <w:sz w:val="24"/>
          <w:szCs w:val="24"/>
        </w:rPr>
        <w:t>ю квалификационную категорию, 15</w:t>
      </w:r>
      <w:r w:rsidR="00AA76B8"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 имеют первую квалификационную категорию и трое - СЗД.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06033">
        <w:rPr>
          <w:color w:val="000000"/>
        </w:rPr>
        <w:t>Анализируя статистические данные можно сделать вывод о том, что классными руководителями работают в основном квалифицированные специалисты, способные на достаточно высоком уровне о</w:t>
      </w:r>
      <w:r w:rsidR="0073304D">
        <w:rPr>
          <w:color w:val="000000"/>
        </w:rPr>
        <w:t>существлять воспитание учащихся.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06033">
        <w:rPr>
          <w:color w:val="000000"/>
        </w:rPr>
        <w:t>Следует отметить, что в этом году три классных руководителя выбрали тему по самообразованию воспитательного направления. Этот вопрос сдвинулся с места, но требует продолжения решения, в следующем учебном году. Руководителям ШМО нужно разработать и предложить классным руководителям темы по самообразованию по различным направлениям воспитательной работы.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06033">
        <w:rPr>
          <w:color w:val="000000"/>
        </w:rPr>
        <w:t>На протяжении учебного года воспитательная работа с классными коллективами велась в тесном взаимодействии со специалистами: психологом, библиотекарем, педагогом-организатором, учителем музыки, учителем ИЗО.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         В своей деятельности классные руководители использовали широкий спектр форм и методов работы с учащимися.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06033">
        <w:rPr>
          <w:color w:val="000000"/>
        </w:rPr>
        <w:t>Следуя рекомендации методического объединения, классные руководители вели дневники классных руководителей, которые помогали учитывать работу по всем видам деятельности, накапливать сведения об учащихся и их родителях, равномерно распределять общественные поручения среди учащихся, анализировать работу, делать выводы и своевременно устранять недостатки. Классные руководители в течение года изучали методическую литературу, готовили доклады по актуальным проблемам, выступали на педсоветах, вели поиск оптимальных средств для реализации целей воспитания школьников, делились опытом с коллегами и т.д.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Анализ посещенных классных часов показал, что классные часы спланированы и проводятся в соответствии с планом воспитательной работы классных коллективов, воспитательный  материал  отобран  в  соответствии  с  возрастными  особенностями учащихся,  учтены потребности детей. В процессе целеполагания можно проследить осознание учащимися значимости и целесообразности мероприятия. Содержание, формы и методы соответствовали целевым  установкам.  Для организации мероприятий были использованы различные формы проведения: занятия-тренинги, практикумы, классный час-деловая игра, классные часы в форме конкурсов и викторин Однако не все классные руководители относились ответственно к проведению классных часов, так были выявлены случаи формального отношения к проведению классных часов.</w:t>
      </w:r>
      <w:r>
        <w:rPr>
          <w:color w:val="000000"/>
        </w:rPr>
        <w:t xml:space="preserve"> </w:t>
      </w:r>
      <w:r w:rsidR="00032AEA">
        <w:rPr>
          <w:color w:val="000000"/>
        </w:rPr>
        <w:t>Актуальность и важность темы</w:t>
      </w:r>
      <w:r w:rsidRPr="00406033">
        <w:rPr>
          <w:color w:val="000000"/>
        </w:rPr>
        <w:t xml:space="preserve"> четко </w:t>
      </w:r>
      <w:r>
        <w:rPr>
          <w:color w:val="000000"/>
        </w:rPr>
        <w:t>п</w:t>
      </w:r>
      <w:r w:rsidRPr="00406033">
        <w:rPr>
          <w:color w:val="000000"/>
        </w:rPr>
        <w:t>рослеживалась  на  всех  посещенных  мероприятиях.</w:t>
      </w:r>
      <w:r w:rsidR="00032AEA">
        <w:rPr>
          <w:color w:val="000000"/>
        </w:rPr>
        <w:t xml:space="preserve"> Содержание</w:t>
      </w:r>
      <w:r w:rsidRPr="00406033">
        <w:rPr>
          <w:color w:val="000000"/>
        </w:rPr>
        <w:t xml:space="preserve"> </w:t>
      </w:r>
      <w:r w:rsidR="00032AEA">
        <w:rPr>
          <w:color w:val="000000"/>
        </w:rPr>
        <w:t xml:space="preserve"> воспитательного материала было </w:t>
      </w:r>
      <w:r w:rsidRPr="00406033">
        <w:rPr>
          <w:color w:val="000000"/>
        </w:rPr>
        <w:t>на</w:t>
      </w:r>
      <w:r w:rsidR="00032AEA">
        <w:rPr>
          <w:color w:val="000000"/>
        </w:rPr>
        <w:t>правлено </w:t>
      </w:r>
      <w:r w:rsidRPr="00406033">
        <w:rPr>
          <w:color w:val="000000"/>
        </w:rPr>
        <w:t>н</w:t>
      </w:r>
      <w:r w:rsidR="00032AEA">
        <w:rPr>
          <w:color w:val="000000"/>
        </w:rPr>
        <w:t>а  развитие  личности  ребенка.</w:t>
      </w:r>
      <w:r w:rsidRPr="00406033">
        <w:rPr>
          <w:color w:val="000000"/>
        </w:rPr>
        <w:t xml:space="preserve"> Анализ  </w:t>
      </w:r>
      <w:r w:rsidR="00032AEA">
        <w:rPr>
          <w:color w:val="000000"/>
        </w:rPr>
        <w:t xml:space="preserve"> классных часов показал, что классные руководители</w:t>
      </w:r>
      <w:r w:rsidRPr="00406033">
        <w:rPr>
          <w:color w:val="000000"/>
        </w:rPr>
        <w:t xml:space="preserve"> владеют методами  личностно-ориентированного воспитательного  процесса,  руководствуются  принципами  сохранения  психического  и физического здоровья, организуют деятельность детей в соответствии с возрастными и индивидуал</w:t>
      </w:r>
      <w:r w:rsidR="00032AEA">
        <w:rPr>
          <w:color w:val="000000"/>
        </w:rPr>
        <w:t>ьными  особенностями.  Создают ситуации, способствующие</w:t>
      </w:r>
      <w:r w:rsidRPr="00406033">
        <w:rPr>
          <w:color w:val="000000"/>
        </w:rPr>
        <w:t xml:space="preserve"> развитию активной жизненной позиции обучающихся.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выбранными направлениями и формами воспитательной работы школы, каждый классный руководитель составил индивидуальный план воспитательной работы с классом.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 Воспитательные 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 классных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руководителей были рассмотрены и утверждены </w:t>
      </w:r>
      <w:proofErr w:type="spell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6033">
        <w:rPr>
          <w:rFonts w:ascii="Times New Roman" w:hAnsi="Times New Roman" w:cs="Times New Roman"/>
          <w:color w:val="000000"/>
          <w:sz w:val="24"/>
          <w:szCs w:val="24"/>
        </w:rPr>
        <w:t>В течение учебного года классные руководители проводили целенаправленную систематическую работу с родителями учащихся в форме классных собраний, индивидуальных бесед, привлекали родителей к организации и проведению воспитательных мероприятий.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Разнообразие  форм  и  методов в</w:t>
      </w:r>
      <w:r w:rsidRPr="00406033">
        <w:rPr>
          <w:rFonts w:ascii="Times New Roman" w:hAnsi="Times New Roman" w:cs="Times New Roman"/>
          <w:color w:val="000000"/>
          <w:sz w:val="24"/>
          <w:szCs w:val="24"/>
        </w:rPr>
        <w:t xml:space="preserve">оспитательной  работы,  используемых  классными  руководителями,  показывают профессионализм и творческую активность педагогов, их профессиональное мастерство имеет достаточно высокий уровень. Многие педагоги имеют многолетний опыт работы  в  роли классного  руководителя, владеют  целым  арсеналом  форм  и  способов организации воспитательного процесса, имеют высокую теоретическую и методическую подготовку  в  целеполагании,  планировании,  организации  и  анализе  воспитательной </w:t>
      </w:r>
      <w:r w:rsidRPr="0040603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Результат: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  <w:shd w:val="clear" w:color="auto" w:fill="FFFFFF"/>
        </w:rPr>
        <w:t>Анализируя деятельность классных руководителей  можно сделать вывод, что работа по созданию классных коллективов ведётся целенаправленно. Анализ итогов работы методического объединения показывает, что поставленные задачи в основном выполнены.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Проблемное поле: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 xml:space="preserve">1.Некоторыми классными руководителями работа велась на недостаточном уровне. 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2. Довольно низкая социальная активность – инертность  большинства классных коллективов среди 5-11 классов,  учащиеся довольно пассивны и скептически воспринимают то, что предлагается в школе активом учащихся и классными руководителями.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3.      Не полностью реализованы возможности учащихся во внеклассной деятельности, не все учащиеся нашли свое место в общественной жизни школы.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4. Недостаточно часто привлекались представители родительской общественности к участию в мероприятиях по различным направлениям воспитательной работы (классные часы, часы информирования, экскурсии на места трудовой деятельности  родителей и др.).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5. Неопытность молодых классных руководителей в руководстве своих коллективов.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Возможные пути преодоления недостатков: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</w:t>
      </w:r>
      <w:proofErr w:type="spell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внеклассных мероприятий (классных часов).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 привлечения старшеклассников к участию во внеурочной деятельности построить работу с ученическим активом  в следующем учебном году.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В планы воспитательной работы включить различные формы взаимодействия с классными руководителями по вопросу детских и молодежных организаций;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Привлечь учащихся различных возрастных категорий к подготовке и проведению различных школьных мероприятий;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Разнообразить формы работы с детским коллективом, учитывая их особенности, возможности и уровень развития.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по изучению,  обобщению  и  распространению  передового  педагогического  опыта  по воспитанию учащихся.</w:t>
      </w:r>
    </w:p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дополнительного образования</w:t>
      </w:r>
    </w:p>
    <w:p w:rsidR="00AA76B8" w:rsidRPr="00032AEA" w:rsidRDefault="00AA76B8" w:rsidP="00AA76B8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032AEA">
        <w:rPr>
          <w:rFonts w:ascii="Times New Roman" w:eastAsia="Calibri" w:hAnsi="Times New Roman" w:cs="Times New Roman"/>
        </w:rPr>
        <w:t>Предмет особого внимания в школе -  это выстроенная система дополнительного образования учащихся.</w:t>
      </w:r>
    </w:p>
    <w:p w:rsidR="00AA76B8" w:rsidRPr="00032AEA" w:rsidRDefault="00AA76B8" w:rsidP="00AA76B8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2AEA">
        <w:rPr>
          <w:rFonts w:ascii="Times New Roman" w:eastAsia="Calibri" w:hAnsi="Times New Roman" w:cs="Times New Roman"/>
        </w:rPr>
        <w:t>С целью создания благоприятной среды для реализации творческого потенциала, усиления мотивации учебных целей</w:t>
      </w:r>
      <w:r w:rsidRPr="00032AEA">
        <w:rPr>
          <w:rFonts w:ascii="Times New Roman" w:hAnsi="Times New Roman" w:cs="Times New Roman"/>
        </w:rPr>
        <w:t xml:space="preserve"> </w:t>
      </w:r>
      <w:r w:rsidRPr="00032AEA">
        <w:rPr>
          <w:rFonts w:ascii="Times New Roman" w:eastAsia="Calibri" w:hAnsi="Times New Roman" w:cs="Times New Roman"/>
        </w:rPr>
        <w:t xml:space="preserve">, развития стремления к постоянному самообразованию и саморазвитию, повышения интеллектуально-познавательных интересов и в соответствии с интересами учащихся, запросами родителей, возможностями педагогического коллектива и материальной базой школы в </w:t>
      </w:r>
      <w:r w:rsidR="00637895">
        <w:rPr>
          <w:rFonts w:ascii="Times New Roman" w:hAnsi="Times New Roman" w:cs="Times New Roman"/>
        </w:rPr>
        <w:t xml:space="preserve">2020-21 </w:t>
      </w:r>
      <w:r w:rsidR="00637895">
        <w:rPr>
          <w:rFonts w:ascii="Times New Roman" w:hAnsi="Times New Roman" w:cs="Times New Roman"/>
          <w:lang w:val="tt-RU"/>
        </w:rPr>
        <w:t>у</w:t>
      </w:r>
      <w:proofErr w:type="spellStart"/>
      <w:r w:rsidRPr="00032AEA">
        <w:rPr>
          <w:rFonts w:ascii="Times New Roman" w:eastAsia="Calibri" w:hAnsi="Times New Roman" w:cs="Times New Roman"/>
        </w:rPr>
        <w:t>чебном</w:t>
      </w:r>
      <w:proofErr w:type="spellEnd"/>
      <w:r w:rsidRPr="00032AEA">
        <w:rPr>
          <w:rFonts w:ascii="Times New Roman" w:eastAsia="Calibri" w:hAnsi="Times New Roman" w:cs="Times New Roman"/>
        </w:rPr>
        <w:t xml:space="preserve"> году функционировало </w:t>
      </w:r>
      <w:r w:rsidR="00637895">
        <w:rPr>
          <w:rFonts w:ascii="Times New Roman" w:hAnsi="Times New Roman" w:cs="Times New Roman"/>
        </w:rPr>
        <w:t>3</w:t>
      </w:r>
      <w:r w:rsidRPr="00032AEA">
        <w:rPr>
          <w:rFonts w:ascii="Times New Roman" w:hAnsi="Times New Roman" w:cs="Times New Roman"/>
        </w:rPr>
        <w:t>0 кружков</w:t>
      </w:r>
      <w:r w:rsidRPr="00032AEA">
        <w:rPr>
          <w:rFonts w:ascii="Times New Roman" w:eastAsia="Calibri" w:hAnsi="Times New Roman" w:cs="Times New Roman"/>
        </w:rPr>
        <w:t xml:space="preserve"> и секций</w:t>
      </w:r>
      <w:r w:rsidRPr="00032AEA">
        <w:rPr>
          <w:rFonts w:ascii="Times New Roman" w:hAnsi="Times New Roman" w:cs="Times New Roman"/>
        </w:rPr>
        <w:t>,</w:t>
      </w:r>
      <w:r w:rsidRPr="00032AEA">
        <w:rPr>
          <w:rFonts w:ascii="Times New Roman" w:hAnsi="Times New Roman" w:cs="Times New Roman"/>
          <w:color w:val="000000"/>
        </w:rPr>
        <w:t xml:space="preserve">  дополнитель</w:t>
      </w:r>
      <w:r w:rsidR="00637895">
        <w:rPr>
          <w:rFonts w:ascii="Times New Roman" w:hAnsi="Times New Roman" w:cs="Times New Roman"/>
          <w:color w:val="000000"/>
        </w:rPr>
        <w:t>ным образованием было занято 479  детей, что составляет 72</w:t>
      </w:r>
      <w:r w:rsidRPr="00032AEA">
        <w:rPr>
          <w:rFonts w:ascii="Times New Roman" w:hAnsi="Times New Roman" w:cs="Times New Roman"/>
          <w:color w:val="000000"/>
        </w:rPr>
        <w:t>% от общего количества учащихся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Условия, созданные в школе для внеурочной деятельности способствуют развитию творческих способностей учащихся, их личному развитию и социализации.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 компании.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Критериями оценки результатов работы кружков являются те знания и умения, которые дети показывают в школьных мероприятиях, олимпиадах, конкурсах в рамках учебно-воспитательной работы школы.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В целом  блок дополнительного образования успешно осуществлялся на базе школы. В работе было  много интересных идей, находок и форм обучения. В основном педагоги и ребята активно принимали участие в различных  конкурсах и соревнованиях.</w:t>
      </w:r>
      <w:r w:rsidR="001E6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  с удовольствием применяют полученные знания и навыки в различных областях жизни. </w:t>
      </w: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Все руководители кружков имеют программы, планы работы. Составлено расписание работы кружков и секций ежедневно во второй половине дня. Руководителями 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кружков и секций ведутся журналы, где фиксируется тема занятия, количество учащихся, посетивших занятие.  Хорошие результаты показывает наша баскетбольная  команда по результатам районных соревнований.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Наряду с положительными моментами в работе объединений дополнительного образования имеется ряд  недоработок, на которые необходимо обратить серьезное внимание при планировании работы на следующий учебный год. В первую очередь следует подумать о расширении спектра внеурочной занятости детей  среднего школьного возраста. В школе ощущается явная нехватка кружков по предметам, художественно-эстетического цикла.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Результат</w:t>
      </w:r>
      <w:r w:rsidRPr="004060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1.Увеличение занятости детей во внеурочное время.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2. Рост мастерства, творческой активности   учащихся.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Проблемное поле</w:t>
      </w:r>
      <w:r w:rsidRPr="004060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1.Сокращение часов, ставок на внеурочную занятость детей.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2.Отсутствие индивидуальных программ по осуществлению развития особо одаренных детей.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Возможные пути решения проблем</w:t>
      </w: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1.Повысить качество предоставления дополнительных услуг за счет повышения методической и профессиональной подготовки педагогов.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2.Активизировать участие детей в конкурсах, фестивалях разного уровня.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3.Расширить сеть дополнительного образования за счет включения объединений учебно-развивающего направления.</w:t>
      </w:r>
    </w:p>
    <w:tbl>
      <w:tblPr>
        <w:tblW w:w="9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9"/>
        <w:gridCol w:w="1418"/>
        <w:gridCol w:w="1614"/>
        <w:gridCol w:w="1392"/>
        <w:gridCol w:w="1551"/>
      </w:tblGrid>
      <w:tr w:rsidR="00AA76B8" w:rsidRPr="00406033" w:rsidTr="002E0F26">
        <w:trPr>
          <w:trHeight w:val="280"/>
        </w:trPr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5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объединений</w:t>
            </w:r>
          </w:p>
        </w:tc>
      </w:tr>
      <w:tr w:rsidR="00E27726" w:rsidRPr="00406033" w:rsidTr="002E0F26">
        <w:trPr>
          <w:trHeight w:val="260"/>
        </w:trPr>
        <w:tc>
          <w:tcPr>
            <w:tcW w:w="3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  <w:p w:rsidR="00E27726" w:rsidRPr="00406033" w:rsidRDefault="00E27726" w:rsidP="00E27726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+охват</w:t>
            </w:r>
          </w:p>
          <w:p w:rsidR="00E27726" w:rsidRPr="00406033" w:rsidRDefault="00E27726" w:rsidP="00E27726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  <w:p w:rsidR="00E27726" w:rsidRPr="00406033" w:rsidRDefault="00E27726" w:rsidP="00E27726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+охват</w:t>
            </w:r>
          </w:p>
          <w:p w:rsidR="00E27726" w:rsidRPr="00406033" w:rsidRDefault="00E27726" w:rsidP="00E27726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+ охват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E27726" w:rsidRPr="00406033" w:rsidTr="002E0F26">
        <w:trPr>
          <w:trHeight w:val="26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 – патриотическое, правовое, духовно-нравственное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2(30человек)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2(30человек)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6 (90 человек)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7(107 чел.)</w:t>
            </w:r>
          </w:p>
        </w:tc>
      </w:tr>
      <w:tr w:rsidR="00E27726" w:rsidRPr="00406033" w:rsidTr="002E0F26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</w:t>
            </w:r>
            <w:proofErr w:type="spellStart"/>
            <w:proofErr w:type="gramStart"/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физическое,ЗОЖ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4(87 человек)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4(87человек)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left="-145" w:firstLine="1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 (50 человек)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2E0F26" w:rsidP="00E27726">
            <w:pPr>
              <w:spacing w:after="0" w:line="240" w:lineRule="auto"/>
              <w:ind w:left="-145" w:firstLine="1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5(85 чел.)</w:t>
            </w:r>
          </w:p>
        </w:tc>
      </w:tr>
      <w:tr w:rsidR="00E27726" w:rsidRPr="00406033" w:rsidTr="002E0F26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1(15 человек)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1(15человек)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 (75 человек)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5(90 чел.)</w:t>
            </w:r>
          </w:p>
        </w:tc>
      </w:tr>
      <w:tr w:rsidR="00E27726" w:rsidRPr="00406033" w:rsidTr="002E0F26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Общественно – трудовая деятельность 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2(30 человек)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 (4 человек)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 (15 человек)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5(112 чел.)</w:t>
            </w:r>
          </w:p>
        </w:tc>
      </w:tr>
      <w:tr w:rsidR="00E27726" w:rsidRPr="00406033" w:rsidTr="002E0F26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4(85 человек)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4(85человек)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7 (160)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5(85 чел.)</w:t>
            </w:r>
          </w:p>
        </w:tc>
      </w:tr>
      <w:tr w:rsidR="00E27726" w:rsidRPr="00406033" w:rsidTr="002E0F26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ДОО, ученическое самоуправление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 (60 человек)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6B8" w:rsidRPr="00406033" w:rsidRDefault="00AA76B8" w:rsidP="00AA76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Внеурочная деятельность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 и через внеурочную деятельность. Таким образом, внеурочная деятельность становится неотъемлемой частью образовательного процесса.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План внеурочной деятельности обучающихся МБОУ «СОШ№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4»  разработан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требованиями ФГОС и в соответствии с Санитарно-эпидемиологическими правилами и нормативами.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Анализ занятости обучающихся внеурочной деятельностью.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956"/>
        <w:gridCol w:w="956"/>
        <w:gridCol w:w="956"/>
        <w:gridCol w:w="956"/>
        <w:gridCol w:w="992"/>
        <w:gridCol w:w="1011"/>
        <w:gridCol w:w="1011"/>
        <w:gridCol w:w="1011"/>
      </w:tblGrid>
      <w:tr w:rsidR="00AA76B8" w:rsidRPr="00406033" w:rsidTr="00381581">
        <w:trPr>
          <w:trHeight w:val="4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 w:rsidR="00AA76B8" w:rsidRPr="00406033" w:rsidTr="00381581">
        <w:trPr>
          <w:trHeight w:val="4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Внеурочная деятельность в школе организована по следующим направлениям развития личности: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-интеллектуальное направление;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- духовно-нравственное направление;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- художественно-эстетическое направление;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спортивно-оздоровительное направление;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социальное направление.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Перечисленные выше направления внеурочной деятельности являются содержательным ориентиром для воспитания, формирования гражданской идентичности у школьников.      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Проанализировав реализацию направлений организации внеурочной деятельности в 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МБОУ«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№4» можно сказать, что все направления реализовываются в равной степени.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формы организации внеурочной деятельности, количество обучающихся, вовлеченных в эти формы, можно сказать, что в качестве основных из них выступают кружки и мероприятия организованные в школе (100 %).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При организации внеурочной деятельности обучающихся используются только возможности школы.</w:t>
      </w:r>
    </w:p>
    <w:p w:rsidR="00AA76B8" w:rsidRPr="00406033" w:rsidRDefault="00B05BDB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Согласно ФГОС </w:t>
      </w:r>
      <w:r w:rsidR="00AA76B8"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 школы составляется с учетом интересов обучающихся и их родителей. Таким образом, организацию внеурочной деятельности начинали с изучения социального запроса, мнения обучающихся и родителей о преимущественных видах деятельности школьников во внеурочное время. После проведенного собеседования с учителями выяснилось, что анкетирование родителей и учащихся проводилось, кружки и секции выбирались из списка предложенных.</w:t>
      </w:r>
    </w:p>
    <w:p w:rsidR="00AA76B8" w:rsidRPr="00032AEA" w:rsidRDefault="00AA76B8" w:rsidP="00AA76B8">
      <w:pPr>
        <w:pStyle w:val="a8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32AE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Результат:</w:t>
      </w:r>
      <w:r w:rsidRPr="00032AEA">
        <w:rPr>
          <w:rFonts w:ascii="Times New Roman" w:eastAsia="Calibri" w:hAnsi="Times New Roman" w:cs="Times New Roman"/>
          <w:bCs/>
          <w:sz w:val="24"/>
          <w:szCs w:val="24"/>
        </w:rPr>
        <w:t>Аналитические</w:t>
      </w:r>
      <w:proofErr w:type="spellEnd"/>
      <w:proofErr w:type="gramEnd"/>
      <w:r w:rsidRPr="00032AEA">
        <w:rPr>
          <w:rFonts w:ascii="Times New Roman" w:eastAsia="Calibri" w:hAnsi="Times New Roman" w:cs="Times New Roman"/>
          <w:bCs/>
          <w:sz w:val="24"/>
          <w:szCs w:val="24"/>
        </w:rPr>
        <w:t xml:space="preserve"> исследования степени удовлетворенности обучающихся и их родителей организацией внеурочной деятельности свидетельствовали о том, что </w:t>
      </w:r>
      <w:r w:rsidRPr="00032AEA">
        <w:rPr>
          <w:rFonts w:ascii="Times New Roman" w:eastAsia="Calibri" w:hAnsi="Times New Roman" w:cs="Times New Roman"/>
          <w:sz w:val="24"/>
          <w:szCs w:val="24"/>
        </w:rPr>
        <w:t xml:space="preserve">большинство обучающихся не испытывают психоэмоциональных затруднений на занятиях внеурочной деятельностью. </w:t>
      </w:r>
    </w:p>
    <w:p w:rsidR="00AA76B8" w:rsidRPr="00032AEA" w:rsidRDefault="00AA76B8" w:rsidP="00AA76B8">
      <w:pPr>
        <w:pStyle w:val="a8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AEA">
        <w:rPr>
          <w:rFonts w:ascii="Times New Roman" w:eastAsia="Calibri" w:hAnsi="Times New Roman" w:cs="Times New Roman"/>
          <w:sz w:val="24"/>
          <w:szCs w:val="24"/>
        </w:rPr>
        <w:t>Родители обучающихся, в целом, (96%) отзывались положительно об организации занятий внеурочной деятельности. Подводя общий итог удовлетворённости родителей, следует отметить:</w:t>
      </w:r>
    </w:p>
    <w:p w:rsidR="00AA76B8" w:rsidRPr="00032AEA" w:rsidRDefault="00AA76B8" w:rsidP="00AA76B8">
      <w:pPr>
        <w:pStyle w:val="a8"/>
        <w:numPr>
          <w:ilvl w:val="0"/>
          <w:numId w:val="24"/>
        </w:num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AEA">
        <w:rPr>
          <w:rFonts w:ascii="Times New Roman" w:eastAsia="Calibri" w:hAnsi="Times New Roman" w:cs="Times New Roman"/>
          <w:sz w:val="24"/>
          <w:szCs w:val="24"/>
        </w:rPr>
        <w:t xml:space="preserve">76% родителей дали убедительные ответы на вопрос: рассказывают ли их дети о кружках и  секциях, чем они заняты, что получается; </w:t>
      </w:r>
    </w:p>
    <w:p w:rsidR="00AA76B8" w:rsidRPr="00032AEA" w:rsidRDefault="00AA76B8" w:rsidP="00AA76B8">
      <w:pPr>
        <w:pStyle w:val="a8"/>
        <w:numPr>
          <w:ilvl w:val="0"/>
          <w:numId w:val="24"/>
        </w:num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EA">
        <w:rPr>
          <w:rFonts w:ascii="Times New Roman" w:eastAsia="Calibri" w:hAnsi="Times New Roman" w:cs="Times New Roman"/>
          <w:sz w:val="24"/>
          <w:szCs w:val="24"/>
        </w:rPr>
        <w:t>63% родителей с удовлетворением ответили, насколько часто обращаются к ним дети с вопросами и просьбами о помощи в подготовке проектных и других творческих заданий.</w:t>
      </w:r>
    </w:p>
    <w:p w:rsidR="00AA76B8" w:rsidRPr="00032AEA" w:rsidRDefault="00AA76B8" w:rsidP="00AA76B8">
      <w:pPr>
        <w:pStyle w:val="a8"/>
        <w:numPr>
          <w:ilvl w:val="0"/>
          <w:numId w:val="24"/>
        </w:num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AEA">
        <w:rPr>
          <w:rFonts w:ascii="Times New Roman" w:eastAsia="Calibri" w:hAnsi="Times New Roman" w:cs="Times New Roman"/>
          <w:sz w:val="24"/>
          <w:szCs w:val="24"/>
        </w:rPr>
        <w:t>100% обучающихся вовлечены в различные формы внеурочной деятельности классными руководителями в рамках плана работы классного руководителя.</w:t>
      </w:r>
    </w:p>
    <w:p w:rsidR="00AA76B8" w:rsidRPr="00406033" w:rsidRDefault="00AA76B8" w:rsidP="00AA76B8">
      <w:p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033">
        <w:rPr>
          <w:rFonts w:ascii="Times New Roman" w:eastAsia="Calibri" w:hAnsi="Times New Roman" w:cs="Times New Roman"/>
          <w:sz w:val="24"/>
          <w:szCs w:val="24"/>
        </w:rPr>
        <w:t xml:space="preserve">1.Организация внеурочной деятельности </w:t>
      </w:r>
      <w:r w:rsidRPr="00406033">
        <w:rPr>
          <w:rFonts w:ascii="Times New Roman" w:hAnsi="Times New Roman" w:cs="Times New Roman"/>
          <w:sz w:val="24"/>
          <w:szCs w:val="24"/>
        </w:rPr>
        <w:t>в этом</w:t>
      </w:r>
      <w:r w:rsidRPr="00406033">
        <w:rPr>
          <w:rFonts w:ascii="Times New Roman" w:eastAsia="Calibri" w:hAnsi="Times New Roman" w:cs="Times New Roman"/>
          <w:sz w:val="24"/>
          <w:szCs w:val="24"/>
        </w:rPr>
        <w:t xml:space="preserve"> учебном году соответствует требованиям и методическим рекомендациям по оформлению программ внеурочной деятельности в рамках реализации ФГОС </w:t>
      </w:r>
    </w:p>
    <w:p w:rsidR="00AA76B8" w:rsidRPr="00406033" w:rsidRDefault="00AA76B8" w:rsidP="00AA76B8">
      <w:p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033">
        <w:rPr>
          <w:rFonts w:ascii="Times New Roman" w:eastAsia="Calibri" w:hAnsi="Times New Roman" w:cs="Times New Roman"/>
          <w:sz w:val="24"/>
          <w:szCs w:val="24"/>
        </w:rPr>
        <w:t>2.Модель организации внеурочной деятельности разработана с учётом запросов родителей, как основных заказчиков образовательных услуг, и конкретной образовательной ситуации, сложившейся в школе:</w:t>
      </w:r>
    </w:p>
    <w:p w:rsidR="00AA76B8" w:rsidRPr="00032AEA" w:rsidRDefault="00AA76B8" w:rsidP="00AA76B8">
      <w:pPr>
        <w:pStyle w:val="a8"/>
        <w:suppressLineNumbers/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AEA">
        <w:rPr>
          <w:rFonts w:ascii="Times New Roman" w:eastAsia="Calibri" w:hAnsi="Times New Roman" w:cs="Times New Roman"/>
          <w:sz w:val="24"/>
          <w:szCs w:val="24"/>
        </w:rPr>
        <w:t>3.Отзываются положительно об организации занятий внеурочной деятельности.</w:t>
      </w:r>
    </w:p>
    <w:p w:rsidR="00AA76B8" w:rsidRPr="00032AEA" w:rsidRDefault="00AA76B8" w:rsidP="00AA76B8">
      <w:pPr>
        <w:pStyle w:val="a8"/>
        <w:suppressLineNumbers/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AE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Проблемное поле</w:t>
      </w:r>
      <w:r w:rsidRPr="00032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032AEA">
        <w:rPr>
          <w:rFonts w:ascii="Times New Roman" w:eastAsia="Calibri" w:hAnsi="Times New Roman" w:cs="Times New Roman"/>
          <w:sz w:val="24"/>
          <w:szCs w:val="24"/>
        </w:rPr>
        <w:t>Учителя, организующие занятия внеурочной деятельностью, отметили большую личную загруженность, поскольку внеурочная деятельность требует подготовки, новых знаний, новых технологий и т.д.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Пути преодоления недостатков: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Внеурочную деятельность реализовывать вне стен ОУ, задействовать во внеурочной деятельности</w:t>
      </w:r>
      <w:r w:rsidR="00B05B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городские дополнительные структуры.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A76B8" w:rsidRPr="00406033" w:rsidRDefault="00AA76B8" w:rsidP="00AA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sz w:val="24"/>
          <w:szCs w:val="24"/>
        </w:rPr>
        <w:t>Профилактическая работа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</w:t>
      </w:r>
      <w:r w:rsidRPr="00406033">
        <w:rPr>
          <w:rFonts w:ascii="Times New Roman" w:hAnsi="Times New Roman" w:cs="Times New Roman"/>
        </w:rPr>
        <w:lastRenderedPageBreak/>
        <w:t xml:space="preserve">правонарушений и употребления ПАВ среди детей и подростков в школе осуществлялась следующая деятельность: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оформление необходимых нормативных документов на учащихся, состоящих на </w:t>
      </w:r>
      <w:proofErr w:type="spellStart"/>
      <w:r w:rsidRPr="00406033">
        <w:rPr>
          <w:rFonts w:ascii="Times New Roman" w:hAnsi="Times New Roman" w:cs="Times New Roman"/>
        </w:rPr>
        <w:t>внутришкольном</w:t>
      </w:r>
      <w:proofErr w:type="spellEnd"/>
      <w:r w:rsidRPr="00406033">
        <w:rPr>
          <w:rFonts w:ascii="Times New Roman" w:hAnsi="Times New Roman" w:cs="Times New Roman"/>
        </w:rPr>
        <w:t xml:space="preserve"> учете;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классными руководителями проводится работа в этом направлении с учащимися и их родителями - классные часы, профилактические беседы, индивидуальные беседы по профилактике правонарушений, употребления ПАВ;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организация работы совета профилактики, на котором рассматриваются текущие вопросы, вопросы постановки учащихся на </w:t>
      </w:r>
      <w:proofErr w:type="spellStart"/>
      <w:r w:rsidRPr="00406033">
        <w:rPr>
          <w:rFonts w:ascii="Times New Roman" w:hAnsi="Times New Roman" w:cs="Times New Roman"/>
        </w:rPr>
        <w:t>внутришкольный</w:t>
      </w:r>
      <w:proofErr w:type="spellEnd"/>
      <w:r w:rsidRPr="00406033">
        <w:rPr>
          <w:rFonts w:ascii="Times New Roman" w:hAnsi="Times New Roman" w:cs="Times New Roman"/>
        </w:rPr>
        <w:t xml:space="preserve"> учет, снятия с учета, корректируется план работы по профилактике;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отслеживание занятости учащихся, состоящих на </w:t>
      </w:r>
      <w:proofErr w:type="spellStart"/>
      <w:r w:rsidRPr="00406033">
        <w:rPr>
          <w:rFonts w:ascii="Times New Roman" w:hAnsi="Times New Roman" w:cs="Times New Roman"/>
        </w:rPr>
        <w:t>внутришкольном</w:t>
      </w:r>
      <w:proofErr w:type="spellEnd"/>
      <w:r w:rsidRPr="00406033">
        <w:rPr>
          <w:rFonts w:ascii="Times New Roman" w:hAnsi="Times New Roman" w:cs="Times New Roman"/>
        </w:rPr>
        <w:t xml:space="preserve"> учете, в свободное время, в период каникул, привлечение их к занятиям в коллективах дополнительного образования, спортивных секциях;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работа психологической службы школы с учащимися, склонными к </w:t>
      </w:r>
      <w:proofErr w:type="spellStart"/>
      <w:r w:rsidRPr="00406033">
        <w:rPr>
          <w:rFonts w:ascii="Times New Roman" w:hAnsi="Times New Roman" w:cs="Times New Roman"/>
        </w:rPr>
        <w:t>девиантному</w:t>
      </w:r>
      <w:proofErr w:type="spellEnd"/>
      <w:r w:rsidRPr="00406033">
        <w:rPr>
          <w:rFonts w:ascii="Times New Roman" w:hAnsi="Times New Roman" w:cs="Times New Roman"/>
        </w:rPr>
        <w:t xml:space="preserve"> поведению, их родителями;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строго отслеживается посещение, пропуски учебных занятий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>В течение учебного года психолого – педагогическая работа осуществлялась в соответстви</w:t>
      </w:r>
      <w:r w:rsidR="00E27726">
        <w:rPr>
          <w:rFonts w:ascii="Times New Roman" w:hAnsi="Times New Roman" w:cs="Times New Roman"/>
        </w:rPr>
        <w:t xml:space="preserve">и с планом </w:t>
      </w:r>
      <w:proofErr w:type="gramStart"/>
      <w:r w:rsidR="00E27726">
        <w:rPr>
          <w:rFonts w:ascii="Times New Roman" w:hAnsi="Times New Roman" w:cs="Times New Roman"/>
        </w:rPr>
        <w:t>работы  школы</w:t>
      </w:r>
      <w:proofErr w:type="gramEnd"/>
      <w:r w:rsidR="00E27726">
        <w:rPr>
          <w:rFonts w:ascii="Times New Roman" w:hAnsi="Times New Roman" w:cs="Times New Roman"/>
        </w:rPr>
        <w:t xml:space="preserve"> на 2020-2021</w:t>
      </w:r>
      <w:r w:rsidRPr="00406033">
        <w:rPr>
          <w:rFonts w:ascii="Times New Roman" w:hAnsi="Times New Roman" w:cs="Times New Roman"/>
        </w:rPr>
        <w:t xml:space="preserve"> учебный год.  Ведётся банк данных детей различных категорий: опекаемые дети, дети «группы риска», дети из неблагополучных семей, дети из многодетных семей, неполных семей, семей, проживающих с отчимом, мачехой.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Разработаны планы индивидуальной работы с детьми, состоящими в на разных видах учета. Учащиеся находятся под контролем классного руководителя, педагога-психолога, заместителей директора по учебной и воспитательной работе, директора.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С данными категориями детей в течение года проводилась следующая работа: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Посещение на дому с целью обследования жилищно - бытовых условий.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Беседы с учащимися и их родителями.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Контроль за организацией питания детей из малообеспеченных семей.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Оказание помощи детям из малообеспеченных семей (канцелярские товары, учебники, вещи).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Вовлечение учащихся во внеурочною </w:t>
      </w:r>
      <w:proofErr w:type="gramStart"/>
      <w:r w:rsidRPr="00406033">
        <w:rPr>
          <w:rFonts w:ascii="Times New Roman" w:hAnsi="Times New Roman" w:cs="Times New Roman"/>
        </w:rPr>
        <w:t>деятельность,  и</w:t>
      </w:r>
      <w:proofErr w:type="gramEnd"/>
      <w:r w:rsidRPr="00406033">
        <w:rPr>
          <w:rFonts w:ascii="Times New Roman" w:hAnsi="Times New Roman" w:cs="Times New Roman"/>
        </w:rPr>
        <w:t xml:space="preserve"> в дополнительно образование.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За каждым ребенком был закреплен общественный воспитатель, который проводил с ребенком профилактическую работу.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Своевременное выявление детей «группы риска» позволило: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>• распланировать индивидуальную работу с учащимися;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частично предотвратить проявления </w:t>
      </w:r>
      <w:proofErr w:type="spellStart"/>
      <w:r w:rsidRPr="00406033">
        <w:rPr>
          <w:rFonts w:ascii="Times New Roman" w:hAnsi="Times New Roman" w:cs="Times New Roman"/>
        </w:rPr>
        <w:t>девиантного</w:t>
      </w:r>
      <w:proofErr w:type="spellEnd"/>
      <w:r w:rsidRPr="00406033">
        <w:rPr>
          <w:rFonts w:ascii="Times New Roman" w:hAnsi="Times New Roman" w:cs="Times New Roman"/>
        </w:rPr>
        <w:t xml:space="preserve"> поведения;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>Также регулярно проводилась профилактическая и просветительская работа с родителями, законными представителями: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>• педагогом-психологом совместно с классными руководителями  и заместителем директора по ВР были посещены семьи с целью составления акта обследования бытовых условий учащихся.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проведены беседы, консультации, направленные на своевременную помощь в воспитании ребёнка, пропаганду здорового образа жизни, на недопущение разрушения межличностных отношений, профилактика жестокого обращения с детьми, половой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>неприкосновенности, сохранение здоровой семьи, добросовестное выполнение обязанностей родителями.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В течение года в школе велась работа с учащимися, пропускающими занятия без уважительной причины. Проводился мониторинг посещаемости. Такая работа позволила снизить количество пропусков среди учащихся.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Активно продолжает работу Совет профилактики, основные задачи которого  – это организация работы по профилактике нарушений школьной дисциплины, правонарушений, уклонения учащихся от учебы. Его работа направлена на координацию деятельности школы, родителей, общественности, органов милиции в коррекционной работе с детьми по оздоровлению условий семейного воспитания. Согласно Закону РФ №120 «Об основах системы профилактики правонарушений, бродяжничества и беспризорности» с учащимися </w:t>
      </w:r>
      <w:r w:rsidRPr="00406033">
        <w:rPr>
          <w:rFonts w:ascii="Times New Roman" w:hAnsi="Times New Roman" w:cs="Times New Roman"/>
          <w:color w:val="auto"/>
        </w:rPr>
        <w:lastRenderedPageBreak/>
        <w:t xml:space="preserve">ведется индивидуально профилактическая работа, основными формами которой является: посещение на дому учащихся с целью контроля над подростками, их занятостью в свободное от занятий время, а также в каникулярное время; изучение особенностей личности подростков, индивидуальные консультации, профилактические беседы, а также вовлечение подростков в общественно-значимую деятельность. В течение учебного года велась профилактическая работа с детьми и подростками, раннее выявление и предупреждение фактов отклоняющегося поведения учащихся, профилактика вредных привычек, способствование здоровому образу жизни.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Также совместно с инспекцией по делам несовершеннолетних составлен план работы школы по профилактике безнадзорности и правонарушений несовершеннолетних, в котором прослеживается тесная связь между администрацией, социально-психологической службой, классными руководителями, родителями обучающихся, инспекцией ОДН, КДН по предупреждению правонарушений несовершеннолетними.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  <w:color w:val="auto"/>
        </w:rPr>
        <w:t xml:space="preserve">С детьми, состоящими на учёте в ПДН, инспекторами по делам несовершеннолетних были проведены беседы  по профилактике правонарушений, преступлений как индивидуально, так и по классам «Административная, Уголовная ответственность», «Проступок, преступление, правонарушение», «Об ответственности  за противоправные действия». </w:t>
      </w:r>
      <w:r w:rsidRPr="00406033">
        <w:rPr>
          <w:rFonts w:ascii="Times New Roman" w:hAnsi="Times New Roman" w:cs="Times New Roman"/>
        </w:rPr>
        <w:t>В течение года были просмотрены фильмы, прошли беседы с последующим обсуждением(7-11 классы)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hAnsi="Times New Roman" w:cs="Times New Roman"/>
          <w:sz w:val="24"/>
          <w:szCs w:val="24"/>
        </w:rPr>
        <w:t>При всем многообразии проводимых воспитательных мероприятий в школе есть постоянная проблема так называемых «трудных» детей. С каждым годом детей, лишенных внимая в семье, становится всё больше.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      В ходе изучения социального состава семей было 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выявлено:   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количество многодетных  семей, неблагополучных, малообеспеченных семей идет на увеличение,  что как правило,  влечет в свою очередь рост правонарушений среди детей и подростков, но мы стараемся не соответствовать этой статистике…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 Классные руководители стараются быстро реагировать на постоянно возникающие проблемы с такими детьми, тесно сотрудничая с педагогом-психологом, а если требуется, то и с инспектором по делам несовершеннолетних; постоянно держат в поле зрения учащихся, склонных к правонарушениям, и детей из неблагополучных семей. При неоднократном нарушении дисциплины, снижении успеваемости и прогулах учащиеся ставятся на </w:t>
      </w:r>
      <w:proofErr w:type="spellStart"/>
      <w:r w:rsidRPr="00406033">
        <w:rPr>
          <w:rFonts w:ascii="Times New Roman" w:hAnsi="Times New Roman" w:cs="Times New Roman"/>
        </w:rPr>
        <w:t>внутришкольный</w:t>
      </w:r>
      <w:proofErr w:type="spellEnd"/>
      <w:r w:rsidRPr="00406033">
        <w:rPr>
          <w:rFonts w:ascii="Times New Roman" w:hAnsi="Times New Roman" w:cs="Times New Roman"/>
        </w:rPr>
        <w:t xml:space="preserve"> контроль. Усилиями педагогов такие учащиеся активно привлекаются к участию во всех классных и школьных мероприятиях, к занятиям в кружках.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В новом учебном году следует: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• больше внимания уделить правовому всеобучу;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• психологической службе провести более глубокие исследования по выявлению детей, склонных к </w:t>
      </w:r>
      <w:proofErr w:type="spellStart"/>
      <w:r w:rsidRPr="00406033">
        <w:rPr>
          <w:rFonts w:ascii="Times New Roman" w:hAnsi="Times New Roman" w:cs="Times New Roman"/>
          <w:color w:val="auto"/>
        </w:rPr>
        <w:t>девиантному</w:t>
      </w:r>
      <w:proofErr w:type="spellEnd"/>
      <w:r w:rsidRPr="00406033">
        <w:rPr>
          <w:rFonts w:ascii="Times New Roman" w:hAnsi="Times New Roman" w:cs="Times New Roman"/>
          <w:color w:val="auto"/>
        </w:rPr>
        <w:t xml:space="preserve"> поведению, суициду;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• проводить психологические тренинги;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• продолжить методическую учебу классных руководителей по работе с детьми, склонными к правонарушениям, и их родителями.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   </w:t>
      </w: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Результат:</w:t>
      </w:r>
      <w:r w:rsidR="00B05BD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Pr="00406033">
        <w:rPr>
          <w:rFonts w:ascii="Times New Roman" w:hAnsi="Times New Roman" w:cs="Times New Roman"/>
          <w:sz w:val="24"/>
          <w:szCs w:val="24"/>
        </w:rPr>
        <w:t xml:space="preserve">Правовое воспитание в школе проводиться в системе. Оно распространяется и на урочную, и внеурочную деятельность, внешкольную работу и дополнительное образование. Широко используется просветительская воспитательная работа среди учащихся, а также среди родителей. 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      </w:t>
      </w: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В течении года на </w:t>
      </w:r>
      <w:r w:rsidR="00362C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учащихся школы было составлено 2 протокола</w:t>
      </w: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правонарушений. </w:t>
      </w:r>
      <w:r w:rsidR="00362C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ВШУ </w:t>
      </w:r>
      <w:proofErr w:type="gramStart"/>
      <w:r w:rsidR="00362C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состоят  13</w:t>
      </w:r>
      <w:proofErr w:type="gramEnd"/>
      <w:r w:rsidR="00362C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учащихся и СОП – 3 ученика. </w:t>
      </w:r>
      <w:r w:rsidR="00D702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В этом 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</w:t>
      </w:r>
      <w:r w:rsidR="00D702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ном году на учете в ПДН  4 учащих</w:t>
      </w:r>
      <w:r w:rsidR="00362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ся (0,6%).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Основная причина постановки на учет – нахождение в неположенном месте (кальянная), нарушение временного режима</w:t>
      </w:r>
      <w:r w:rsidRPr="00406033">
        <w:rPr>
          <w:rFonts w:ascii="Times New Roman" w:hAnsi="Times New Roman" w:cs="Times New Roman"/>
          <w:sz w:val="24"/>
          <w:szCs w:val="24"/>
          <w:lang w:eastAsia="zh-CN"/>
        </w:rPr>
        <w:t>. Но не смотря на все, наблюдается: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 xml:space="preserve">1. Снижение количества обучающихся группы </w:t>
      </w:r>
      <w:proofErr w:type="gramStart"/>
      <w:r w:rsidRPr="00406033">
        <w:rPr>
          <w:rFonts w:ascii="Times New Roman" w:hAnsi="Times New Roman" w:cs="Times New Roman"/>
          <w:sz w:val="24"/>
          <w:szCs w:val="24"/>
          <w:lang w:eastAsia="zh-CN"/>
        </w:rPr>
        <w:t>риска..</w:t>
      </w:r>
      <w:proofErr w:type="gramEnd"/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>2. Улучшилась выявление детей «группы риска» и своевременное принятие мер по профилактике правонарушений.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>3.Оказывается необходимая помощь детям из малообеспеченных семей.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hAnsi="Times New Roman" w:cs="Times New Roman"/>
          <w:b/>
          <w:i/>
          <w:sz w:val="24"/>
          <w:szCs w:val="24"/>
        </w:rPr>
        <w:t xml:space="preserve">Проблемное поле: 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>1.  Снижается ответственность родителей за воспитание детей,</w:t>
      </w:r>
      <w:r w:rsidRPr="00406033">
        <w:rPr>
          <w:rFonts w:ascii="Times New Roman" w:hAnsi="Times New Roman" w:cs="Times New Roman"/>
          <w:sz w:val="24"/>
          <w:szCs w:val="24"/>
        </w:rPr>
        <w:t xml:space="preserve"> недостаточное реагирование родителей на нарушения. Нет контроля и родительского авторитета.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2.  Низкий уровень образования родителей, материальные трудности в семьях.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 xml:space="preserve">3.  </w:t>
      </w:r>
      <w:r w:rsidRPr="00406033">
        <w:rPr>
          <w:rFonts w:ascii="Times New Roman" w:hAnsi="Times New Roman" w:cs="Times New Roman"/>
          <w:sz w:val="24"/>
          <w:szCs w:val="24"/>
        </w:rPr>
        <w:t>Не достаточно высокая гражданская активность среди учащихся, нарушение правил поведения в школе.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hAnsi="Times New Roman" w:cs="Times New Roman"/>
          <w:b/>
          <w:i/>
          <w:sz w:val="24"/>
          <w:szCs w:val="24"/>
        </w:rPr>
        <w:t xml:space="preserve">Пути решения: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33">
        <w:rPr>
          <w:rFonts w:ascii="Times New Roman" w:hAnsi="Times New Roman" w:cs="Times New Roman"/>
          <w:sz w:val="24"/>
          <w:szCs w:val="24"/>
        </w:rPr>
        <w:t xml:space="preserve">1. Обеспечение социально-педагогического сопровождения детей, находящихся в социально-опасном положении.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33">
        <w:rPr>
          <w:rFonts w:ascii="Times New Roman" w:hAnsi="Times New Roman" w:cs="Times New Roman"/>
          <w:sz w:val="24"/>
          <w:szCs w:val="24"/>
        </w:rPr>
        <w:t xml:space="preserve">2. Полное выполнение совместного плана работы всех служб школы и его реализация.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33">
        <w:rPr>
          <w:rFonts w:ascii="Times New Roman" w:hAnsi="Times New Roman" w:cs="Times New Roman"/>
          <w:sz w:val="24"/>
          <w:szCs w:val="24"/>
        </w:rPr>
        <w:t xml:space="preserve">3. Классным руководителям усилить контроль за учащимися, склонных к правонарушениям, за семьями находящимися в сложной жизненной ситуации. Усилить работу с родителями, ответственно относиться к дежурству по школе, на любые нарушения школьной дисциплины реагировать немедленно и доводить до сведения родителей. </w:t>
      </w:r>
    </w:p>
    <w:tbl>
      <w:tblPr>
        <w:tblW w:w="10469" w:type="dxa"/>
        <w:tblInd w:w="-801" w:type="dxa"/>
        <w:tblLayout w:type="fixed"/>
        <w:tblLook w:val="04A0" w:firstRow="1" w:lastRow="0" w:firstColumn="1" w:lastColumn="0" w:noHBand="0" w:noVBand="1"/>
      </w:tblPr>
      <w:tblGrid>
        <w:gridCol w:w="654"/>
        <w:gridCol w:w="426"/>
        <w:gridCol w:w="561"/>
        <w:gridCol w:w="431"/>
        <w:gridCol w:w="709"/>
        <w:gridCol w:w="570"/>
        <w:gridCol w:w="564"/>
        <w:gridCol w:w="567"/>
        <w:gridCol w:w="567"/>
        <w:gridCol w:w="567"/>
        <w:gridCol w:w="709"/>
        <w:gridCol w:w="577"/>
        <w:gridCol w:w="425"/>
        <w:gridCol w:w="562"/>
        <w:gridCol w:w="572"/>
        <w:gridCol w:w="567"/>
        <w:gridCol w:w="567"/>
        <w:gridCol w:w="424"/>
        <w:gridCol w:w="450"/>
      </w:tblGrid>
      <w:tr w:rsidR="00AA76B8" w:rsidRPr="00406033" w:rsidTr="002E0F26">
        <w:trPr>
          <w:cantSplit/>
          <w:trHeight w:val="263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название</w:t>
            </w:r>
            <w:proofErr w:type="gram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ОУ (МБОУ "СОШ №4")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 в школе всего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мальчиков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девочек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426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воспитывающихся  в полных семьях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 из полных семей, но проживающих у бабушек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</w:t>
            </w:r>
            <w:proofErr w:type="gram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-во </w:t>
            </w:r>
            <w:proofErr w:type="spell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детей,воспитывающихся</w:t>
            </w:r>
            <w:proofErr w:type="spell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 неполных семьях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 проживающих с отцом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проживающих с мачехой или отчимом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 из многодетных семей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 из малообеспеченных семей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воспитывающихся родителями-инвалидами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</w:t>
            </w:r>
            <w:proofErr w:type="gram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-во детей-инвалиды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детей-сирот (под опекой)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детей-сирот (замещающие семьи)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</w:t>
            </w:r>
            <w:proofErr w:type="gram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-во детей, воспитывающихся в </w:t>
            </w:r>
            <w:proofErr w:type="spell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гос.учреждениях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</w:t>
            </w:r>
            <w:proofErr w:type="gram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-во детей , проживающих в приемных семьях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не имеющих гражданства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проживающих в семьях с безработными родителями</w:t>
            </w:r>
          </w:p>
        </w:tc>
      </w:tr>
      <w:tr w:rsidR="00AA76B8" w:rsidRPr="00406033" w:rsidTr="002E0F26">
        <w:trPr>
          <w:trHeight w:val="30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2018 - 2019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right="-102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27726" w:rsidRPr="00406033" w:rsidTr="002E0F26">
        <w:trPr>
          <w:trHeight w:val="30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ind w:left="-50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2019 - 2020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Default="00E27726" w:rsidP="00E27726">
            <w:pPr>
              <w:spacing w:after="0" w:line="240" w:lineRule="auto"/>
              <w:ind w:right="-102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27726" w:rsidRPr="00426642" w:rsidRDefault="00E27726" w:rsidP="00E27726">
            <w:pPr>
              <w:spacing w:after="0" w:line="240" w:lineRule="auto"/>
              <w:ind w:right="-102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E27726" w:rsidRPr="00406033" w:rsidTr="002E0F26">
        <w:trPr>
          <w:trHeight w:val="30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ind w:left="-50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2020-2021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E27726" w:rsidP="00E27726">
            <w:pPr>
              <w:spacing w:after="0" w:line="240" w:lineRule="auto"/>
              <w:ind w:right="-102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B05BDB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B05BDB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726" w:rsidRPr="00426642" w:rsidRDefault="002E0F26" w:rsidP="00E277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Суицид, алкоголь, преступность</w:t>
      </w:r>
    </w:p>
    <w:tbl>
      <w:tblPr>
        <w:tblW w:w="89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0"/>
        <w:gridCol w:w="1134"/>
        <w:gridCol w:w="1134"/>
        <w:gridCol w:w="1134"/>
        <w:gridCol w:w="1134"/>
        <w:gridCol w:w="1134"/>
        <w:gridCol w:w="1134"/>
      </w:tblGrid>
      <w:tr w:rsidR="00E27726" w:rsidRPr="00406033" w:rsidTr="00E27726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полугод.)</w:t>
            </w:r>
          </w:p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полугод.)</w:t>
            </w:r>
          </w:p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E27726" w:rsidRPr="00406033" w:rsidTr="00E27726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Суицид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7726" w:rsidRPr="00406033" w:rsidTr="00E27726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Алкоголь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27726" w:rsidRPr="00406033" w:rsidTr="00E27726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right="-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Курение (кальян)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7726" w:rsidRPr="00406033" w:rsidTr="00E27726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726" w:rsidRPr="00406033" w:rsidRDefault="00E27726" w:rsidP="00E27726">
            <w:pPr>
              <w:spacing w:after="0" w:line="240" w:lineRule="auto"/>
              <w:ind w:right="-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Хулиганство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7726" w:rsidRPr="00406033" w:rsidTr="00E27726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Преступность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E277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7726" w:rsidRPr="00406033" w:rsidRDefault="002E0F26" w:rsidP="00E2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A76B8" w:rsidRPr="00164F7B" w:rsidRDefault="00AA76B8" w:rsidP="00AA76B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64F7B">
        <w:rPr>
          <w:rFonts w:ascii="Times New Roman" w:hAnsi="Times New Roman" w:cs="Times New Roman"/>
          <w:b/>
          <w:sz w:val="24"/>
          <w:szCs w:val="24"/>
        </w:rPr>
        <w:t>Результативность воспитательной работы</w:t>
      </w:r>
    </w:p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Гражданско – патриотическое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2198"/>
        <w:gridCol w:w="1851"/>
        <w:gridCol w:w="2675"/>
      </w:tblGrid>
      <w:tr w:rsidR="00AA76B8" w:rsidRPr="00406033" w:rsidTr="00381581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2F16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F16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F16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282F16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282F16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  <w:proofErr w:type="gramEnd"/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Зональный (региональный)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  <w:proofErr w:type="gramEnd"/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06033">
        <w:rPr>
          <w:rFonts w:ascii="Times New Roman" w:hAnsi="Times New Roman" w:cs="Times New Roman"/>
          <w:b/>
          <w:sz w:val="24"/>
          <w:szCs w:val="24"/>
        </w:rPr>
        <w:t xml:space="preserve">Правовое </w:t>
      </w:r>
    </w:p>
    <w:tbl>
      <w:tblPr>
        <w:tblW w:w="97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2677"/>
        <w:gridCol w:w="2092"/>
        <w:gridCol w:w="2985"/>
      </w:tblGrid>
      <w:tr w:rsidR="00AA76B8" w:rsidRPr="00406033" w:rsidTr="00426642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426642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A76B8" w:rsidRPr="00406033" w:rsidTr="00426642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8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6B8" w:rsidRPr="00406033" w:rsidTr="00426642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282F16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06033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2436"/>
        <w:gridCol w:w="1971"/>
        <w:gridCol w:w="2977"/>
      </w:tblGrid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282F16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F16" w:rsidRPr="00406033" w:rsidRDefault="00282F16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F16" w:rsidRPr="00406033" w:rsidRDefault="00282F16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F16" w:rsidRPr="00406033" w:rsidRDefault="00C11298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F16" w:rsidRPr="00406033" w:rsidRDefault="00C11298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2F16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F16" w:rsidRPr="00406033" w:rsidRDefault="00282F16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F16" w:rsidRPr="00406033" w:rsidRDefault="00282F16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F16" w:rsidRPr="00406033" w:rsidRDefault="00C11298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F16" w:rsidRPr="00406033" w:rsidRDefault="00282F16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2F16" w:rsidRPr="00406033" w:rsidTr="00381581">
        <w:trPr>
          <w:trHeight w:val="1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F16" w:rsidRPr="00406033" w:rsidRDefault="00282F16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F16" w:rsidRPr="00406033" w:rsidRDefault="00282F16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F16" w:rsidRPr="00406033" w:rsidRDefault="00282F16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F16" w:rsidRPr="00406033" w:rsidRDefault="00282F16" w:rsidP="00282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Спортивно-физическое, ЗОЖ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2567"/>
        <w:gridCol w:w="1884"/>
        <w:gridCol w:w="2803"/>
      </w:tblGrid>
      <w:tr w:rsidR="00AA76B8" w:rsidRPr="00406033" w:rsidTr="00381581">
        <w:trPr>
          <w:trHeight w:val="4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381581">
        <w:trPr>
          <w:trHeight w:val="1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6B8" w:rsidRPr="00406033" w:rsidTr="00381581">
        <w:trPr>
          <w:trHeight w:val="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6B8" w:rsidRPr="00406033" w:rsidTr="00381581">
        <w:trPr>
          <w:trHeight w:val="129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12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76B8" w:rsidRPr="00406033" w:rsidTr="00381581">
        <w:trPr>
          <w:trHeight w:val="2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Зональный (рег.)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6B8" w:rsidRPr="00406033" w:rsidTr="00381581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Интеллектуально – познавательная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2431"/>
        <w:gridCol w:w="1969"/>
        <w:gridCol w:w="2971"/>
      </w:tblGrid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Зональный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A76B8" w:rsidRPr="00406033" w:rsidRDefault="00AA76B8" w:rsidP="00AA76B8">
      <w:pPr>
        <w:pStyle w:val="a8"/>
        <w:spacing w:after="0"/>
        <w:jc w:val="center"/>
        <w:textAlignment w:val="baseline"/>
        <w:rPr>
          <w:b/>
          <w:bCs/>
          <w:color w:val="000000"/>
        </w:rPr>
      </w:pPr>
      <w:r w:rsidRPr="00406033">
        <w:rPr>
          <w:b/>
          <w:bCs/>
          <w:color w:val="000000"/>
        </w:rPr>
        <w:t>Художественно – эстетическое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2431"/>
        <w:gridCol w:w="1969"/>
        <w:gridCol w:w="2971"/>
      </w:tblGrid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6B8" w:rsidRPr="00406033" w:rsidTr="00381581">
        <w:trPr>
          <w:trHeight w:val="3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Зональный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C1129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AA76B8" w:rsidRPr="00406033" w:rsidRDefault="00AA76B8" w:rsidP="00AA76B8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ДОО, ученическое самоуправление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22"/>
        <w:gridCol w:w="2345"/>
        <w:gridCol w:w="2238"/>
        <w:gridCol w:w="2240"/>
      </w:tblGrid>
      <w:tr w:rsidR="00AA76B8" w:rsidRPr="00406033" w:rsidTr="00381581">
        <w:tc>
          <w:tcPr>
            <w:tcW w:w="2733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Уровень</w:t>
            </w:r>
          </w:p>
        </w:tc>
        <w:tc>
          <w:tcPr>
            <w:tcW w:w="2625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Кол-во мероприятий</w:t>
            </w:r>
          </w:p>
        </w:tc>
        <w:tc>
          <w:tcPr>
            <w:tcW w:w="255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Кол-во участников</w:t>
            </w:r>
          </w:p>
        </w:tc>
        <w:tc>
          <w:tcPr>
            <w:tcW w:w="254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 и призёров</w:t>
            </w:r>
          </w:p>
        </w:tc>
      </w:tr>
      <w:tr w:rsidR="00AA76B8" w:rsidRPr="00406033" w:rsidTr="00381581">
        <w:tc>
          <w:tcPr>
            <w:tcW w:w="2733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625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4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A76B8" w:rsidRPr="00406033" w:rsidTr="00381581">
        <w:tc>
          <w:tcPr>
            <w:tcW w:w="2733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625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4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298" w:rsidRPr="00406033" w:rsidTr="00381581">
        <w:tc>
          <w:tcPr>
            <w:tcW w:w="2733" w:type="dxa"/>
          </w:tcPr>
          <w:p w:rsidR="00C1129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625" w:type="dxa"/>
          </w:tcPr>
          <w:p w:rsidR="00C1129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C1129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4" w:type="dxa"/>
          </w:tcPr>
          <w:p w:rsidR="00C1129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6B8" w:rsidRPr="00406033" w:rsidTr="00381581">
        <w:tc>
          <w:tcPr>
            <w:tcW w:w="2733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</w:t>
            </w:r>
          </w:p>
        </w:tc>
        <w:tc>
          <w:tcPr>
            <w:tcW w:w="2625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4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76B8" w:rsidRPr="00406033" w:rsidTr="00381581">
        <w:tc>
          <w:tcPr>
            <w:tcW w:w="2733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625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4" w:type="dxa"/>
          </w:tcPr>
          <w:p w:rsidR="00AA76B8" w:rsidRPr="00406033" w:rsidRDefault="00C1129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4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</w:tbl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II.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Оценка системы управления организацией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593509">
        <w:rPr>
          <w:rFonts w:ascii="Times New Roman" w:eastAsia="Times New Roman" w:hAnsi="Times New Roman" w:cs="Times New Roman"/>
          <w:iCs/>
          <w:sz w:val="24"/>
          <w:szCs w:val="24"/>
        </w:rPr>
        <w:t>Управление осуществляется на принципах единоначалия и самоуправления</w:t>
      </w:r>
      <w:r w:rsidRPr="00B1155F">
        <w:rPr>
          <w:rFonts w:ascii="Arial" w:eastAsia="Times New Roman" w:hAnsi="Arial" w:cs="Arial"/>
          <w:i/>
          <w:iCs/>
          <w:color w:val="222222"/>
          <w:sz w:val="24"/>
          <w:szCs w:val="24"/>
        </w:rPr>
        <w:t>.</w:t>
      </w:r>
    </w:p>
    <w:p w:rsidR="00424BCC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</w:rPr>
        <w:t>Органы управления, действующие в Школе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4"/>
        <w:gridCol w:w="6941"/>
      </w:tblGrid>
      <w:tr w:rsidR="00B1155F" w:rsidRPr="00B1155F" w:rsidTr="00F85613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органа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B1155F" w:rsidRPr="00B1155F" w:rsidTr="00F85613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1155F" w:rsidRPr="00B1155F" w:rsidTr="00F85613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развития образовательных услуг;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регламентации образовательных отношений;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разработки образовательных программ;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B1155F" w:rsidRPr="00032AEA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координации деятельности методических объединений</w:t>
            </w:r>
          </w:p>
          <w:p w:rsidR="00032AEA" w:rsidRPr="00032AEA" w:rsidRDefault="00032AEA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</w:tc>
      </w:tr>
      <w:tr w:rsidR="00B1155F" w:rsidRPr="00B1155F" w:rsidTr="00F85613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1155F" w:rsidRPr="00B8506C" w:rsidRDefault="00B1155F" w:rsidP="00B8506C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1155F" w:rsidRPr="00B8506C" w:rsidRDefault="00B1155F" w:rsidP="00B8506C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1155F" w:rsidRPr="00B8506C" w:rsidRDefault="00B1155F" w:rsidP="00B8506C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:rsidR="00B1155F" w:rsidRPr="00B35A30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Для осуществления учебно-методической работы в Школе создано три предметных методических объединения:</w:t>
      </w:r>
    </w:p>
    <w:p w:rsidR="00B1155F" w:rsidRPr="00B35A30" w:rsidRDefault="00593509" w:rsidP="00424BC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методическое объединение учителей  гуманитарного цикла</w:t>
      </w:r>
      <w:r w:rsidR="00B1155F" w:rsidRPr="00B35A30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1155F" w:rsidRPr="00B35A30" w:rsidRDefault="00593509" w:rsidP="00424BC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методическое объединение учителей  </w:t>
      </w:r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>естественно-математического</w:t>
      </w: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цикла</w:t>
      </w:r>
      <w:r w:rsidR="00B1155F" w:rsidRPr="00B35A30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1155F" w:rsidRPr="00B35A30" w:rsidRDefault="00593509" w:rsidP="00424BC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методическое</w:t>
      </w:r>
      <w:proofErr w:type="gramEnd"/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объединение учителей  начального звена </w:t>
      </w:r>
      <w:r w:rsidR="00B1155F" w:rsidRPr="00B35A3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B35A30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</w:t>
      </w:r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 xml:space="preserve">- Совет старшеклассников </w:t>
      </w:r>
      <w:proofErr w:type="gramStart"/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 xml:space="preserve">и </w:t>
      </w:r>
      <w:r w:rsidR="00593509"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родительский</w:t>
      </w:r>
      <w:proofErr w:type="gramEnd"/>
      <w:r w:rsidR="00593509"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комитет</w:t>
      </w: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B35A30" w:rsidRDefault="00E27726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По итогам 2021</w:t>
      </w:r>
      <w:r w:rsidR="00B1155F"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III. Оценка содержания и качества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подготовки обучающихся</w:t>
      </w:r>
    </w:p>
    <w:p w:rsidR="00B1155F" w:rsidRPr="005C5B20" w:rsidRDefault="00B05BDB" w:rsidP="005C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Статистика показателей за 2018–2021</w:t>
      </w:r>
      <w:r w:rsidR="00B1155F" w:rsidRPr="005C5B20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годы</w:t>
      </w:r>
    </w:p>
    <w:tbl>
      <w:tblPr>
        <w:tblW w:w="433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"/>
        <w:gridCol w:w="2242"/>
        <w:gridCol w:w="1440"/>
        <w:gridCol w:w="1252"/>
        <w:gridCol w:w="1252"/>
        <w:gridCol w:w="1252"/>
      </w:tblGrid>
      <w:tr w:rsidR="005F2E21" w:rsidRPr="005C5B20" w:rsidTr="005F2E21">
        <w:tc>
          <w:tcPr>
            <w:tcW w:w="6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F2E21" w:rsidRPr="005C5B20" w:rsidRDefault="005F2E21" w:rsidP="005F2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F2E21" w:rsidRPr="005C5B20" w:rsidRDefault="005F2E21" w:rsidP="005F2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F2E21" w:rsidRPr="005C5B20" w:rsidRDefault="005F2E21" w:rsidP="005F2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</w:t>
            </w: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  <w:p w:rsidR="005F2E21" w:rsidRPr="005C5B20" w:rsidRDefault="005F2E21" w:rsidP="005F2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</w:t>
            </w:r>
            <w:proofErr w:type="gramEnd"/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5F2E21" w:rsidRPr="005C5B20" w:rsidRDefault="005F2E21" w:rsidP="005F2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</w:t>
            </w: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5F2E21" w:rsidRPr="005C5B20" w:rsidRDefault="005F2E21" w:rsidP="005F2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</w:t>
            </w:r>
            <w:proofErr w:type="gramEnd"/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5F2E21" w:rsidRPr="005C5B20" w:rsidRDefault="005F2E21" w:rsidP="005F2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2020-2021 учебный год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5F2E21" w:rsidRPr="005C5B20" w:rsidRDefault="005F2E21" w:rsidP="005F2E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конец 2021 г.</w:t>
            </w:r>
          </w:p>
        </w:tc>
      </w:tr>
      <w:tr w:rsidR="007A7BDD" w:rsidRPr="005C5B20" w:rsidTr="005F2E21">
        <w:tc>
          <w:tcPr>
            <w:tcW w:w="65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614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647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661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8D742F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8D742F">
              <w:rPr>
                <w:rFonts w:ascii="Times New Roman" w:eastAsia="Times New Roman" w:hAnsi="Times New Roman" w:cs="Times New Roman"/>
                <w:iCs/>
                <w:lang w:val="en-US"/>
              </w:rPr>
              <w:t>640</w:t>
            </w:r>
          </w:p>
        </w:tc>
      </w:tr>
      <w:tr w:rsidR="007A7BDD" w:rsidRPr="005C5B20" w:rsidTr="005F2E21">
        <w:tc>
          <w:tcPr>
            <w:tcW w:w="6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44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279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312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307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8D742F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8D742F">
              <w:rPr>
                <w:rFonts w:ascii="Times New Roman" w:eastAsia="Times New Roman" w:hAnsi="Times New Roman" w:cs="Times New Roman"/>
                <w:iCs/>
                <w:lang w:val="en-US"/>
              </w:rPr>
              <w:t>291</w:t>
            </w:r>
          </w:p>
        </w:tc>
      </w:tr>
      <w:tr w:rsidR="007A7BDD" w:rsidRPr="005C5B20" w:rsidTr="005F2E21">
        <w:tc>
          <w:tcPr>
            <w:tcW w:w="6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271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278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302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8D742F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8D742F">
              <w:rPr>
                <w:rFonts w:ascii="Times New Roman" w:eastAsia="Times New Roman" w:hAnsi="Times New Roman" w:cs="Times New Roman"/>
                <w:iCs/>
                <w:lang w:val="en-US"/>
              </w:rPr>
              <w:t>304</w:t>
            </w:r>
          </w:p>
        </w:tc>
      </w:tr>
      <w:tr w:rsidR="007A7BDD" w:rsidRPr="005C5B20" w:rsidTr="005F2E21">
        <w:tc>
          <w:tcPr>
            <w:tcW w:w="6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57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52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8D742F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8D742F">
              <w:rPr>
                <w:rFonts w:ascii="Times New Roman" w:eastAsia="Times New Roman" w:hAnsi="Times New Roman" w:cs="Times New Roman"/>
                <w:iCs/>
                <w:lang w:val="en-US"/>
              </w:rPr>
              <w:t>45</w:t>
            </w:r>
          </w:p>
        </w:tc>
      </w:tr>
      <w:tr w:rsidR="007A7BDD" w:rsidRPr="005C5B20" w:rsidTr="005F2E21">
        <w:tc>
          <w:tcPr>
            <w:tcW w:w="65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7BDD" w:rsidRPr="005C5B20" w:rsidTr="005F2E21">
        <w:tc>
          <w:tcPr>
            <w:tcW w:w="6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44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A7BDD" w:rsidRPr="005C5B20" w:rsidTr="005F2E21">
        <w:tc>
          <w:tcPr>
            <w:tcW w:w="6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7A7BDD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7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A7BDD" w:rsidRPr="005C5B20" w:rsidTr="005F2E21">
        <w:tc>
          <w:tcPr>
            <w:tcW w:w="6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A7BDD" w:rsidRPr="005C5B20" w:rsidTr="005F2E21">
        <w:tc>
          <w:tcPr>
            <w:tcW w:w="65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получили аттестата: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7BDD" w:rsidRPr="005C5B20" w:rsidTr="005F2E21">
        <w:tc>
          <w:tcPr>
            <w:tcW w:w="6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44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A7BDD" w:rsidRPr="005C5B20" w:rsidTr="005F2E21">
        <w:tc>
          <w:tcPr>
            <w:tcW w:w="6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A7BDD" w:rsidRPr="005C5B20" w:rsidTr="005F2E21">
        <w:tc>
          <w:tcPr>
            <w:tcW w:w="65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7BDD" w:rsidRPr="005C5B20" w:rsidTr="005F2E21">
        <w:tc>
          <w:tcPr>
            <w:tcW w:w="6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 основной школе</w:t>
            </w:r>
          </w:p>
        </w:tc>
        <w:tc>
          <w:tcPr>
            <w:tcW w:w="144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25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A7BDD" w:rsidRPr="005C5B20" w:rsidTr="005F2E21">
        <w:tc>
          <w:tcPr>
            <w:tcW w:w="65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средней школе</w:t>
            </w:r>
          </w:p>
        </w:tc>
        <w:tc>
          <w:tcPr>
            <w:tcW w:w="14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7A7BDD" w:rsidRPr="005C5B20" w:rsidRDefault="007A7BDD" w:rsidP="007A7B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</w:tbl>
    <w:p w:rsidR="00424BCC" w:rsidRDefault="00424BCC" w:rsidP="00424BCC">
      <w:pPr>
        <w:spacing w:after="0" w:line="360" w:lineRule="auto"/>
        <w:rPr>
          <w:rFonts w:ascii="Arial" w:eastAsia="Times New Roman" w:hAnsi="Arial" w:cs="Arial"/>
          <w:i/>
          <w:iCs/>
          <w:color w:val="00B0F0"/>
          <w:sz w:val="24"/>
          <w:szCs w:val="24"/>
          <w:lang w:val="en-US"/>
        </w:rPr>
      </w:pPr>
    </w:p>
    <w:p w:rsidR="00B1155F" w:rsidRPr="00B35A30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Приведенная статистика показывает, что положительная динамика успешного освоения основных образовательных программ </w:t>
      </w:r>
      <w:r w:rsidR="00B35A30" w:rsidRPr="00B35A30">
        <w:rPr>
          <w:rFonts w:ascii="Times New Roman" w:eastAsia="Times New Roman" w:hAnsi="Times New Roman" w:cs="Times New Roman"/>
          <w:iCs/>
          <w:sz w:val="24"/>
          <w:szCs w:val="24"/>
        </w:rPr>
        <w:t>не наблюдается</w:t>
      </w: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B35A30"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но </w:t>
      </w: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растет количество обучающихся Школы.</w:t>
      </w:r>
    </w:p>
    <w:p w:rsidR="00424BCC" w:rsidRPr="00032AEA" w:rsidRDefault="00B1155F" w:rsidP="00032A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Обучающи</w:t>
      </w:r>
      <w:r w:rsidR="00163058">
        <w:rPr>
          <w:rFonts w:ascii="Times New Roman" w:eastAsia="Times New Roman" w:hAnsi="Times New Roman" w:cs="Times New Roman"/>
          <w:iCs/>
          <w:sz w:val="24"/>
          <w:szCs w:val="24"/>
        </w:rPr>
        <w:t xml:space="preserve">хся с ОВЗ и инвалидностью в 2021 году в </w:t>
      </w:r>
      <w:proofErr w:type="gramStart"/>
      <w:r w:rsidR="00163058">
        <w:rPr>
          <w:rFonts w:ascii="Times New Roman" w:eastAsia="Times New Roman" w:hAnsi="Times New Roman" w:cs="Times New Roman"/>
          <w:iCs/>
          <w:sz w:val="24"/>
          <w:szCs w:val="24"/>
        </w:rPr>
        <w:t>Школе  -</w:t>
      </w:r>
      <w:proofErr w:type="gramEnd"/>
      <w:r w:rsidR="00163058">
        <w:rPr>
          <w:rFonts w:ascii="Times New Roman" w:eastAsia="Times New Roman" w:hAnsi="Times New Roman" w:cs="Times New Roman"/>
          <w:iCs/>
          <w:sz w:val="24"/>
          <w:szCs w:val="24"/>
        </w:rPr>
        <w:t xml:space="preserve"> 1 ученик 1б класса</w:t>
      </w: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032AEA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Краткий анализ динамики результатов успеваемости и качества знаний</w:t>
      </w:r>
    </w:p>
    <w:p w:rsidR="00424BCC" w:rsidRPr="00032AEA" w:rsidRDefault="00424BCC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1155F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Результаты освоения учащимися программ начального общего образования по п</w:t>
      </w:r>
      <w:r w:rsidR="0016305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оказателю «успеваемость» в 2021 </w:t>
      </w:r>
      <w:r w:rsidRPr="00032AE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году</w:t>
      </w:r>
    </w:p>
    <w:tbl>
      <w:tblPr>
        <w:tblW w:w="9657" w:type="dxa"/>
        <w:tblInd w:w="1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762"/>
        <w:gridCol w:w="984"/>
        <w:gridCol w:w="968"/>
        <w:gridCol w:w="822"/>
        <w:gridCol w:w="834"/>
        <w:gridCol w:w="701"/>
        <w:gridCol w:w="843"/>
        <w:gridCol w:w="559"/>
        <w:gridCol w:w="700"/>
        <w:gridCol w:w="465"/>
        <w:gridCol w:w="632"/>
        <w:gridCol w:w="632"/>
      </w:tblGrid>
      <w:tr w:rsidR="00DB524A" w:rsidRPr="00DB524A" w:rsidTr="00DB524A">
        <w:trPr>
          <w:gridAfter w:val="12"/>
          <w:wAfter w:w="8902" w:type="dxa"/>
        </w:trPr>
        <w:tc>
          <w:tcPr>
            <w:tcW w:w="755" w:type="dxa"/>
            <w:shd w:val="clear" w:color="auto" w:fill="FFFFFF"/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Кл/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Кол-во уча</w:t>
            </w: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lastRenderedPageBreak/>
              <w:t>щихся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lastRenderedPageBreak/>
              <w:t>Их них аттестовано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Успеваемость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Качество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5 (</w:t>
            </w:r>
            <w:proofErr w:type="spell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отл</w:t>
            </w:r>
            <w:proofErr w:type="spell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)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с</w:t>
            </w:r>
            <w:proofErr w:type="gram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 xml:space="preserve"> одн</w:t>
            </w: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lastRenderedPageBreak/>
              <w:t>ой 4</w:t>
            </w: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lastRenderedPageBreak/>
              <w:t>4 и 5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с</w:t>
            </w:r>
            <w:proofErr w:type="gram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 xml:space="preserve"> одн</w:t>
            </w: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lastRenderedPageBreak/>
              <w:t>ой 3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lastRenderedPageBreak/>
              <w:t>2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н</w:t>
            </w:r>
            <w:proofErr w:type="gram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/а п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н</w:t>
            </w:r>
            <w:proofErr w:type="gram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/а б</w:t>
            </w: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5</w:t>
            </w: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9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53.57%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8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98.68%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47.37%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6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2-4 </w:t>
            </w:r>
            <w:proofErr w:type="spellStart"/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98.3%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53.62%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10</w:t>
            </w: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23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524A" w:rsidRPr="00DB524A" w:rsidRDefault="00DB524A" w:rsidP="00DB5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:rsidR="00424BCC" w:rsidRPr="008669CF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CF">
        <w:rPr>
          <w:rFonts w:ascii="Times New Roman" w:eastAsia="Times New Roman" w:hAnsi="Times New Roman" w:cs="Times New Roman"/>
          <w:iCs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CB1C02">
        <w:rPr>
          <w:rFonts w:ascii="Times New Roman" w:eastAsia="Times New Roman" w:hAnsi="Times New Roman" w:cs="Times New Roman"/>
          <w:iCs/>
          <w:sz w:val="24"/>
          <w:szCs w:val="24"/>
        </w:rPr>
        <w:t>показателю «качество» в 2021</w:t>
      </w:r>
      <w:r w:rsidRPr="008669CF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начального общего образования по п</w:t>
      </w:r>
      <w:r w:rsidR="00CB1C02">
        <w:rPr>
          <w:rFonts w:ascii="Times New Roman" w:eastAsia="Times New Roman" w:hAnsi="Times New Roman" w:cs="Times New Roman"/>
          <w:iCs/>
          <w:sz w:val="24"/>
          <w:szCs w:val="24"/>
        </w:rPr>
        <w:t xml:space="preserve">оказателю «успеваемость» в 2020 </w:t>
      </w:r>
      <w:r w:rsidRPr="008669CF">
        <w:rPr>
          <w:rFonts w:ascii="Times New Roman" w:eastAsia="Times New Roman" w:hAnsi="Times New Roman" w:cs="Times New Roman"/>
          <w:iCs/>
          <w:sz w:val="24"/>
          <w:szCs w:val="24"/>
        </w:rPr>
        <w:t>году, то можно отметить, что процент учащихся</w:t>
      </w:r>
      <w:r w:rsidR="008669CF" w:rsidRPr="008669CF">
        <w:rPr>
          <w:rFonts w:ascii="Times New Roman" w:eastAsia="Times New Roman" w:hAnsi="Times New Roman" w:cs="Times New Roman"/>
          <w:iCs/>
          <w:sz w:val="24"/>
          <w:szCs w:val="24"/>
        </w:rPr>
        <w:t>, окончивших на «5</w:t>
      </w:r>
      <w:r w:rsidR="00AA76B8">
        <w:rPr>
          <w:rFonts w:ascii="Times New Roman" w:eastAsia="Times New Roman" w:hAnsi="Times New Roman" w:cs="Times New Roman"/>
          <w:iCs/>
          <w:sz w:val="24"/>
          <w:szCs w:val="24"/>
        </w:rPr>
        <w:t>», на</w:t>
      </w:r>
      <w:r w:rsidR="00CB1C02">
        <w:rPr>
          <w:rFonts w:ascii="Times New Roman" w:eastAsia="Times New Roman" w:hAnsi="Times New Roman" w:cs="Times New Roman"/>
          <w:iCs/>
          <w:sz w:val="24"/>
          <w:szCs w:val="24"/>
        </w:rPr>
        <w:t xml:space="preserve"> «4» и «5», </w:t>
      </w:r>
      <w:proofErr w:type="gramStart"/>
      <w:r w:rsidR="00CB1C02">
        <w:rPr>
          <w:rFonts w:ascii="Times New Roman" w:eastAsia="Times New Roman" w:hAnsi="Times New Roman" w:cs="Times New Roman"/>
          <w:iCs/>
          <w:sz w:val="24"/>
          <w:szCs w:val="24"/>
        </w:rPr>
        <w:t>повысил</w:t>
      </w:r>
      <w:r w:rsidR="008669CF" w:rsidRPr="008669CF">
        <w:rPr>
          <w:rFonts w:ascii="Times New Roman" w:eastAsia="Times New Roman" w:hAnsi="Times New Roman" w:cs="Times New Roman"/>
          <w:iCs/>
          <w:sz w:val="24"/>
          <w:szCs w:val="24"/>
        </w:rPr>
        <w:t xml:space="preserve">ся </w:t>
      </w:r>
      <w:r w:rsidRPr="008669CF">
        <w:rPr>
          <w:rFonts w:ascii="Times New Roman" w:eastAsia="Times New Roman" w:hAnsi="Times New Roman" w:cs="Times New Roman"/>
          <w:iCs/>
          <w:sz w:val="24"/>
          <w:szCs w:val="24"/>
        </w:rPr>
        <w:t xml:space="preserve"> н</w:t>
      </w:r>
      <w:r w:rsidR="00CB1C02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proofErr w:type="gramEnd"/>
      <w:r w:rsidR="00CB1C02">
        <w:rPr>
          <w:rFonts w:ascii="Times New Roman" w:eastAsia="Times New Roman" w:hAnsi="Times New Roman" w:cs="Times New Roman"/>
          <w:iCs/>
          <w:sz w:val="24"/>
          <w:szCs w:val="24"/>
        </w:rPr>
        <w:t xml:space="preserve"> 8,62</w:t>
      </w:r>
      <w:r w:rsid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</w:t>
      </w:r>
      <w:r w:rsidR="00CB1C02">
        <w:rPr>
          <w:rFonts w:ascii="Times New Roman" w:eastAsia="Times New Roman" w:hAnsi="Times New Roman" w:cs="Times New Roman"/>
          <w:iCs/>
          <w:sz w:val="24"/>
          <w:szCs w:val="24"/>
        </w:rPr>
        <w:t xml:space="preserve">ов (в 2020 был 45 </w:t>
      </w:r>
      <w:r w:rsidR="008669CF" w:rsidRPr="008669CF">
        <w:rPr>
          <w:rFonts w:ascii="Times New Roman" w:eastAsia="Times New Roman" w:hAnsi="Times New Roman" w:cs="Times New Roman"/>
          <w:iCs/>
          <w:sz w:val="24"/>
          <w:szCs w:val="24"/>
        </w:rPr>
        <w:t>%).</w:t>
      </w:r>
    </w:p>
    <w:p w:rsidR="00B1155F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Результаты освоения учащимися программ основного общего образования по </w:t>
      </w:r>
      <w:r w:rsidR="0016305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показателю «успеваемость» в 2021</w:t>
      </w:r>
      <w:r w:rsidRPr="00032AE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году</w:t>
      </w:r>
    </w:p>
    <w:tbl>
      <w:tblPr>
        <w:tblW w:w="9657" w:type="dxa"/>
        <w:tblInd w:w="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762"/>
        <w:gridCol w:w="984"/>
        <w:gridCol w:w="968"/>
        <w:gridCol w:w="822"/>
        <w:gridCol w:w="834"/>
        <w:gridCol w:w="701"/>
        <w:gridCol w:w="843"/>
        <w:gridCol w:w="559"/>
        <w:gridCol w:w="700"/>
        <w:gridCol w:w="465"/>
        <w:gridCol w:w="632"/>
        <w:gridCol w:w="632"/>
      </w:tblGrid>
      <w:tr w:rsidR="00DB524A" w:rsidRPr="00DB524A" w:rsidTr="002E0F26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Кл/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Кол-во учащихся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Их них аттестовано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Успеваемость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Качество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5 (</w:t>
            </w:r>
            <w:proofErr w:type="spell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отл</w:t>
            </w:r>
            <w:proofErr w:type="spell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)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с</w:t>
            </w:r>
            <w:proofErr w:type="gram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 xml:space="preserve"> одной 4</w:t>
            </w: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4 и 5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с</w:t>
            </w:r>
            <w:proofErr w:type="gram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 xml:space="preserve"> одной 3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н</w:t>
            </w:r>
            <w:proofErr w:type="gram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/а п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н</w:t>
            </w:r>
            <w:proofErr w:type="gram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/а б</w:t>
            </w: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65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60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92.31%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35.38%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22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37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5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6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68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61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89.71%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42.65%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25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32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5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7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7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60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57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95%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20%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11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45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8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57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54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94.74%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36.84%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14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33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9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54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41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75.93%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25.93%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12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27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6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12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DB524A" w:rsidRPr="00DB524A" w:rsidTr="00DB524A">
        <w:tc>
          <w:tcPr>
            <w:tcW w:w="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 xml:space="preserve">5-9 </w:t>
            </w:r>
            <w:proofErr w:type="spellStart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кл</w:t>
            </w:r>
            <w:proofErr w:type="spellEnd"/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.</w:t>
            </w:r>
          </w:p>
        </w:tc>
        <w:tc>
          <w:tcPr>
            <w:tcW w:w="7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304</w:t>
            </w:r>
          </w:p>
        </w:tc>
        <w:tc>
          <w:tcPr>
            <w:tcW w:w="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273</w:t>
            </w:r>
          </w:p>
        </w:tc>
        <w:tc>
          <w:tcPr>
            <w:tcW w:w="9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89.8%</w:t>
            </w:r>
          </w:p>
        </w:tc>
        <w:tc>
          <w:tcPr>
            <w:tcW w:w="8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32.57%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15</w:t>
            </w:r>
          </w:p>
        </w:tc>
        <w:tc>
          <w:tcPr>
            <w:tcW w:w="70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84</w:t>
            </w:r>
          </w:p>
        </w:tc>
        <w:tc>
          <w:tcPr>
            <w:tcW w:w="5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174</w:t>
            </w:r>
          </w:p>
        </w:tc>
        <w:tc>
          <w:tcPr>
            <w:tcW w:w="70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19</w:t>
            </w:r>
          </w:p>
        </w:tc>
        <w:tc>
          <w:tcPr>
            <w:tcW w:w="46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30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DB524A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B524A" w:rsidRPr="00DB524A" w:rsidRDefault="00DB524A" w:rsidP="002E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:rsidR="00B1155F" w:rsidRPr="00AA76B8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</w:t>
      </w:r>
      <w:r w:rsidR="00AC5A64">
        <w:rPr>
          <w:rFonts w:ascii="Times New Roman" w:eastAsia="Times New Roman" w:hAnsi="Times New Roman" w:cs="Times New Roman"/>
          <w:iCs/>
          <w:sz w:val="24"/>
          <w:szCs w:val="24"/>
        </w:rPr>
        <w:t>показателю «качество</w:t>
      </w:r>
      <w:r w:rsidR="00CB1C02">
        <w:rPr>
          <w:rFonts w:ascii="Times New Roman" w:eastAsia="Times New Roman" w:hAnsi="Times New Roman" w:cs="Times New Roman"/>
          <w:iCs/>
          <w:sz w:val="24"/>
          <w:szCs w:val="24"/>
        </w:rPr>
        <w:t>» в 2021</w:t>
      </w: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CB1C02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2020</w:t>
      </w: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году, то можно отметить, что процент учащихся, окончивших на</w:t>
      </w:r>
      <w:r w:rsidR="008669CF"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«5»</w:t>
      </w:r>
      <w:r w:rsidR="00AA76B8"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gramStart"/>
      <w:r w:rsidR="00AA76B8" w:rsidRPr="00AA76B8">
        <w:rPr>
          <w:rFonts w:ascii="Times New Roman" w:eastAsia="Times New Roman" w:hAnsi="Times New Roman" w:cs="Times New Roman"/>
          <w:iCs/>
          <w:sz w:val="24"/>
          <w:szCs w:val="24"/>
        </w:rPr>
        <w:t>на</w:t>
      </w:r>
      <w:r w:rsidR="008669CF"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«</w:t>
      </w:r>
      <w:proofErr w:type="gramEnd"/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4» и «5», </w:t>
      </w:r>
      <w:r w:rsidR="00AA76B8" w:rsidRPr="00AA76B8">
        <w:rPr>
          <w:rFonts w:ascii="Times New Roman" w:eastAsia="Times New Roman" w:hAnsi="Times New Roman" w:cs="Times New Roman"/>
          <w:iCs/>
          <w:sz w:val="24"/>
          <w:szCs w:val="24"/>
        </w:rPr>
        <w:t>повысился</w:t>
      </w:r>
      <w:r w:rsidR="00AC5A64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3,93 процента (в 2020 был 36</w:t>
      </w: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AC5A64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%), </w:t>
      </w:r>
    </w:p>
    <w:p w:rsidR="00B1155F" w:rsidRPr="00AA76B8" w:rsidRDefault="00AC5A64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 2021</w:t>
      </w:r>
      <w:r w:rsidR="00B1155F"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B1155F" w:rsidRPr="00032AEA" w:rsidRDefault="00AC5A64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Весною</w:t>
      </w:r>
      <w:r w:rsidR="00995D26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  <w:r w:rsidR="00B1155F" w:rsidRPr="00032AEA">
        <w:rPr>
          <w:rFonts w:ascii="Times New Roman" w:eastAsia="Times New Roman" w:hAnsi="Times New Roman" w:cs="Times New Roman"/>
          <w:sz w:val="24"/>
          <w:szCs w:val="24"/>
        </w:rPr>
        <w:t xml:space="preserve">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</w:t>
      </w:r>
      <w:r w:rsidR="00B1155F" w:rsidRPr="00032AEA">
        <w:rPr>
          <w:rFonts w:ascii="Times New Roman" w:eastAsia="Times New Roman" w:hAnsi="Times New Roman" w:cs="Times New Roman"/>
          <w:iCs/>
          <w:sz w:val="24"/>
          <w:szCs w:val="24"/>
        </w:rPr>
        <w:t xml:space="preserve">Ученики в целом справились с предложенными работами и продемонстрировали </w:t>
      </w:r>
      <w:r w:rsidR="00B35A30" w:rsidRPr="00032AEA">
        <w:rPr>
          <w:rFonts w:ascii="Times New Roman" w:eastAsia="Times New Roman" w:hAnsi="Times New Roman" w:cs="Times New Roman"/>
          <w:iCs/>
          <w:sz w:val="24"/>
          <w:szCs w:val="24"/>
        </w:rPr>
        <w:t xml:space="preserve">удовлетворительный </w:t>
      </w:r>
      <w:r w:rsidR="00B1155F" w:rsidRPr="00032AEA">
        <w:rPr>
          <w:rFonts w:ascii="Times New Roman" w:eastAsia="Times New Roman" w:hAnsi="Times New Roman" w:cs="Times New Roman"/>
          <w:iCs/>
          <w:sz w:val="24"/>
          <w:szCs w:val="24"/>
        </w:rPr>
        <w:t>уровень достижения учебных результатов</w:t>
      </w:r>
      <w:r w:rsidR="00B1155F" w:rsidRPr="00032AEA">
        <w:rPr>
          <w:rFonts w:ascii="Times New Roman" w:eastAsia="Times New Roman" w:hAnsi="Times New Roman" w:cs="Times New Roman"/>
          <w:sz w:val="24"/>
          <w:szCs w:val="24"/>
        </w:rPr>
        <w:t xml:space="preserve">. Анализ результатов по отдельным заданиям показал </w:t>
      </w:r>
      <w:r w:rsidR="00B1155F" w:rsidRPr="00032AEA">
        <w:rPr>
          <w:rFonts w:ascii="Times New Roman" w:eastAsia="Times New Roman" w:hAnsi="Times New Roman" w:cs="Times New Roman"/>
          <w:iCs/>
          <w:sz w:val="24"/>
          <w:szCs w:val="24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B1155F" w:rsidRPr="00032AEA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спланировать коррекционную работу, чтобы устранить пробелы;</w:t>
      </w:r>
    </w:p>
    <w:p w:rsidR="00B1155F" w:rsidRPr="00032AEA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организовать повторение по темам, проблемным для класса в целом;</w:t>
      </w:r>
    </w:p>
    <w:p w:rsidR="00B1155F" w:rsidRPr="00032AEA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B1155F" w:rsidRPr="00032AEA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B1155F" w:rsidRPr="00032AEA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совершенствовать навыки работы учеников со справочной литературой.</w:t>
      </w:r>
    </w:p>
    <w:p w:rsidR="00424BCC" w:rsidRPr="00B35A30" w:rsidRDefault="00424BCC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</w:rPr>
        <w:t>Результаты освоения программ среднего общего образования обучающимися 10, 11 классов по пок</w:t>
      </w:r>
      <w:r w:rsidR="00163058">
        <w:rPr>
          <w:rFonts w:ascii="Arial" w:eastAsia="Times New Roman" w:hAnsi="Arial" w:cs="Arial"/>
          <w:b/>
          <w:color w:val="222222"/>
          <w:sz w:val="24"/>
          <w:szCs w:val="24"/>
        </w:rPr>
        <w:t>азателю «успеваемость» в 2021</w:t>
      </w:r>
      <w:r w:rsidRPr="00B56195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году</w:t>
      </w:r>
    </w:p>
    <w:tbl>
      <w:tblPr>
        <w:tblW w:w="10291" w:type="dxa"/>
        <w:tblInd w:w="-8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709"/>
        <w:gridCol w:w="851"/>
        <w:gridCol w:w="667"/>
        <w:gridCol w:w="510"/>
        <w:gridCol w:w="807"/>
        <w:gridCol w:w="1069"/>
        <w:gridCol w:w="1312"/>
        <w:gridCol w:w="1069"/>
        <w:gridCol w:w="1312"/>
      </w:tblGrid>
      <w:tr w:rsidR="00995D26" w:rsidRPr="00995D26" w:rsidTr="00995D26">
        <w:trPr>
          <w:tblHeader/>
        </w:trPr>
        <w:tc>
          <w:tcPr>
            <w:tcW w:w="851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Кл.</w:t>
            </w:r>
          </w:p>
        </w:tc>
        <w:tc>
          <w:tcPr>
            <w:tcW w:w="1134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Кол-во учащихся</w:t>
            </w:r>
          </w:p>
        </w:tc>
        <w:tc>
          <w:tcPr>
            <w:tcW w:w="709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5 (</w:t>
            </w:r>
            <w:proofErr w:type="spellStart"/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отл</w:t>
            </w:r>
            <w:proofErr w:type="spellEnd"/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4 (4 и 5)</w:t>
            </w:r>
          </w:p>
        </w:tc>
        <w:tc>
          <w:tcPr>
            <w:tcW w:w="667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3</w:t>
            </w:r>
          </w:p>
        </w:tc>
        <w:tc>
          <w:tcPr>
            <w:tcW w:w="510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2</w:t>
            </w:r>
          </w:p>
        </w:tc>
        <w:tc>
          <w:tcPr>
            <w:tcW w:w="807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не</w:t>
            </w:r>
            <w:proofErr w:type="gramEnd"/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 xml:space="preserve"> аттестовано</w:t>
            </w:r>
          </w:p>
        </w:tc>
        <w:tc>
          <w:tcPr>
            <w:tcW w:w="2381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Успеваемость</w:t>
            </w:r>
          </w:p>
        </w:tc>
        <w:tc>
          <w:tcPr>
            <w:tcW w:w="2381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Качество</w:t>
            </w:r>
          </w:p>
        </w:tc>
      </w:tr>
      <w:tr w:rsidR="00995D26" w:rsidRPr="00995D26" w:rsidTr="00995D26">
        <w:trPr>
          <w:tblHeader/>
        </w:trPr>
        <w:tc>
          <w:tcPr>
            <w:tcW w:w="851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95D26" w:rsidRPr="00995D26" w:rsidRDefault="00995D26" w:rsidP="0099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95D26" w:rsidRPr="00995D26" w:rsidRDefault="00995D26" w:rsidP="0099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95D26" w:rsidRPr="00995D26" w:rsidRDefault="00995D26" w:rsidP="0099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95D26" w:rsidRPr="00995D26" w:rsidRDefault="00995D26" w:rsidP="0099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95D26" w:rsidRPr="00995D26" w:rsidRDefault="00995D26" w:rsidP="0099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95D26" w:rsidRPr="00995D26" w:rsidRDefault="00995D26" w:rsidP="0099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:rsidR="00995D26" w:rsidRPr="00995D26" w:rsidRDefault="00995D26" w:rsidP="0099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Кол-во</w:t>
            </w:r>
          </w:p>
        </w:tc>
        <w:tc>
          <w:tcPr>
            <w:tcW w:w="13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Процент</w:t>
            </w:r>
          </w:p>
        </w:tc>
        <w:tc>
          <w:tcPr>
            <w:tcW w:w="106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Кол-во</w:t>
            </w:r>
          </w:p>
        </w:tc>
        <w:tc>
          <w:tcPr>
            <w:tcW w:w="13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</w:rPr>
              <w:t>Процент</w:t>
            </w:r>
          </w:p>
        </w:tc>
      </w:tr>
      <w:tr w:rsidR="00995D26" w:rsidRPr="00995D26" w:rsidTr="00995D26"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90.48%</w:t>
            </w:r>
          </w:p>
        </w:tc>
        <w:tc>
          <w:tcPr>
            <w:tcW w:w="106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19.05%</w:t>
            </w:r>
          </w:p>
        </w:tc>
      </w:tr>
      <w:tr w:rsidR="00995D26" w:rsidRPr="00995D26" w:rsidTr="00995D26"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95.83%</w:t>
            </w:r>
          </w:p>
        </w:tc>
        <w:tc>
          <w:tcPr>
            <w:tcW w:w="106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29.17%</w:t>
            </w:r>
          </w:p>
        </w:tc>
      </w:tr>
      <w:tr w:rsidR="00995D26" w:rsidRPr="00995D26" w:rsidTr="00995D26"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10-11 </w:t>
            </w:r>
            <w:proofErr w:type="spellStart"/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93.33%</w:t>
            </w:r>
          </w:p>
        </w:tc>
        <w:tc>
          <w:tcPr>
            <w:tcW w:w="106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1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95D26" w:rsidRPr="00995D26" w:rsidRDefault="00995D26" w:rsidP="0099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D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24.44%</w:t>
            </w:r>
          </w:p>
        </w:tc>
      </w:tr>
    </w:tbl>
    <w:p w:rsidR="006870E3" w:rsidRDefault="006870E3" w:rsidP="00995D26">
      <w:pPr>
        <w:spacing w:after="0" w:line="36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BD337B" w:rsidRDefault="00BD337B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>Результаты освоения учащимися программ среднего общего образования по показателю «</w:t>
      </w:r>
      <w:r w:rsidR="00995D26">
        <w:rPr>
          <w:rFonts w:ascii="Times New Roman" w:eastAsia="Times New Roman" w:hAnsi="Times New Roman" w:cs="Times New Roman"/>
          <w:iCs/>
          <w:sz w:val="24"/>
          <w:szCs w:val="24"/>
        </w:rPr>
        <w:t>качество» в 2021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учебном году </w:t>
      </w:r>
      <w:r w:rsidR="00027131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процент учащихся, окончивших на «5», </w:t>
      </w:r>
      <w:proofErr w:type="gramStart"/>
      <w:r w:rsidR="00027131" w:rsidRPr="00027131">
        <w:rPr>
          <w:rFonts w:ascii="Times New Roman" w:eastAsia="Times New Roman" w:hAnsi="Times New Roman" w:cs="Times New Roman"/>
          <w:iCs/>
          <w:sz w:val="24"/>
          <w:szCs w:val="24"/>
        </w:rPr>
        <w:t>на  «</w:t>
      </w:r>
      <w:proofErr w:type="gramEnd"/>
      <w:r w:rsidR="00027131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4» и «5», 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>снизилось</w:t>
      </w: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</w:t>
      </w:r>
      <w:r w:rsidR="00995D26">
        <w:rPr>
          <w:rFonts w:ascii="Times New Roman" w:eastAsia="Times New Roman" w:hAnsi="Times New Roman" w:cs="Times New Roman"/>
          <w:iCs/>
          <w:sz w:val="24"/>
          <w:szCs w:val="24"/>
        </w:rPr>
        <w:t>14,56 процентов (в 2020</w:t>
      </w: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количество обучающихся, которые закончили полуго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дие на </w:t>
      </w:r>
      <w:r w:rsidR="00027131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«5», на 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>«4» и «5», было</w:t>
      </w:r>
      <w:r w:rsidR="00995D26">
        <w:rPr>
          <w:rFonts w:ascii="Times New Roman" w:eastAsia="Times New Roman" w:hAnsi="Times New Roman" w:cs="Times New Roman"/>
          <w:iCs/>
          <w:sz w:val="24"/>
          <w:szCs w:val="24"/>
        </w:rPr>
        <w:t xml:space="preserve"> 39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%)</w:t>
      </w: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1942E1" w:rsidRDefault="00175882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марте  2021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для выпуска 2021 </w:t>
      </w:r>
      <w:r w:rsidR="00995D26">
        <w:rPr>
          <w:rFonts w:ascii="Times New Roman" w:eastAsia="Times New Roman" w:hAnsi="Times New Roman" w:cs="Times New Roman"/>
          <w:iCs/>
          <w:sz w:val="24"/>
          <w:szCs w:val="24"/>
        </w:rPr>
        <w:t xml:space="preserve">и в декабре </w:t>
      </w:r>
      <w:r w:rsidR="00B1155F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2021 год</w:t>
      </w:r>
      <w:r w:rsidR="00995D26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для выпуска 2022  был проведен</w:t>
      </w:r>
      <w:r w:rsidR="00995D2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1155F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итоговое сочинение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(изложение), где все учащиеся получили  «зачет».</w:t>
      </w:r>
    </w:p>
    <w:p w:rsidR="00B1155F" w:rsidRPr="00027131" w:rsidRDefault="00175882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2021 году ОГЭ</w:t>
      </w:r>
      <w:r w:rsidR="00374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="00374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сдавали </w:t>
      </w:r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выпускники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9-х классов </w:t>
      </w:r>
      <w:r w:rsidR="00374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только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русскому языку и </w:t>
      </w:r>
      <w:r w:rsidR="00374D7B">
        <w:rPr>
          <w:rFonts w:ascii="Times New Roman" w:eastAsia="Times New Roman" w:hAnsi="Times New Roman" w:cs="Times New Roman"/>
          <w:color w:val="222222"/>
          <w:sz w:val="24"/>
          <w:szCs w:val="24"/>
        </w:rPr>
        <w:t>математике</w:t>
      </w:r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,. </w:t>
      </w:r>
      <w:r w:rsidR="00374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ЕГЭ сдавали по расписанию. </w:t>
      </w:r>
      <w:r w:rsidR="00B1155F" w:rsidRPr="00027131">
        <w:rPr>
          <w:rFonts w:ascii="Times New Roman" w:eastAsia="Times New Roman" w:hAnsi="Times New Roman" w:cs="Times New Roman"/>
          <w:sz w:val="24"/>
          <w:szCs w:val="24"/>
        </w:rPr>
        <w:t xml:space="preserve">Анализ данных показывает: </w:t>
      </w:r>
      <w:r w:rsidR="00027131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Есть динамика   по среднему баллу </w:t>
      </w:r>
      <w:proofErr w:type="gramStart"/>
      <w:r w:rsidR="00027131" w:rsidRPr="00027131">
        <w:rPr>
          <w:rFonts w:ascii="Times New Roman" w:eastAsia="Times New Roman" w:hAnsi="Times New Roman" w:cs="Times New Roman"/>
          <w:iCs/>
          <w:sz w:val="24"/>
          <w:szCs w:val="24"/>
        </w:rPr>
        <w:t>ЕГЭ  по</w:t>
      </w:r>
      <w:proofErr w:type="gramEnd"/>
      <w:r w:rsidR="00027131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школе, но по сравнению с районом и республики -  динамики нет. </w:t>
      </w: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  <w:r w:rsidRPr="00934EC1">
        <w:rPr>
          <w:rFonts w:ascii="Times New Roman" w:hAnsi="Times New Roman"/>
          <w:b/>
        </w:rPr>
        <w:t>Результативность относительно средних показателей по РТ</w:t>
      </w:r>
    </w:p>
    <w:p w:rsidR="0002713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9"/>
        <w:tblW w:w="9182" w:type="dxa"/>
        <w:tblLayout w:type="fixed"/>
        <w:tblLook w:val="00A0" w:firstRow="1" w:lastRow="0" w:firstColumn="1" w:lastColumn="0" w:noHBand="0" w:noVBand="0"/>
      </w:tblPr>
      <w:tblGrid>
        <w:gridCol w:w="3264"/>
        <w:gridCol w:w="3648"/>
        <w:gridCol w:w="1135"/>
        <w:gridCol w:w="1135"/>
      </w:tblGrid>
      <w:tr w:rsidR="00D70269" w:rsidRPr="008D742F" w:rsidTr="007A7BDD">
        <w:trPr>
          <w:trHeight w:val="300"/>
        </w:trPr>
        <w:tc>
          <w:tcPr>
            <w:tcW w:w="3264" w:type="dxa"/>
            <w:vMerge w:val="restart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 xml:space="preserve">Предметы, </w:t>
            </w:r>
            <w:proofErr w:type="spellStart"/>
            <w:r w:rsidRPr="008D742F">
              <w:rPr>
                <w:rFonts w:ascii="Times New Roman" w:hAnsi="Times New Roman" w:cs="Times New Roman"/>
                <w:color w:val="000000"/>
              </w:rPr>
              <w:t>мин.балл</w:t>
            </w:r>
            <w:proofErr w:type="spellEnd"/>
          </w:p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18" w:type="dxa"/>
            <w:gridSpan w:val="3"/>
            <w:hideMark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70269" w:rsidRPr="008D742F" w:rsidTr="007A7BDD">
        <w:trPr>
          <w:trHeight w:val="155"/>
        </w:trPr>
        <w:tc>
          <w:tcPr>
            <w:tcW w:w="3264" w:type="dxa"/>
            <w:vMerge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8" w:type="dxa"/>
            <w:noWrap/>
            <w:hideMark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742F">
              <w:rPr>
                <w:rFonts w:ascii="Times New Roman" w:hAnsi="Times New Roman" w:cs="Times New Roman"/>
              </w:rPr>
              <w:t>Ср.балл</w:t>
            </w:r>
            <w:proofErr w:type="spellEnd"/>
            <w:r w:rsidRPr="008D742F">
              <w:rPr>
                <w:rFonts w:ascii="Times New Roman" w:hAnsi="Times New Roman" w:cs="Times New Roman"/>
              </w:rPr>
              <w:t xml:space="preserve"> по школе</w:t>
            </w:r>
          </w:p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 xml:space="preserve">Выше РТ – зелёный, 1-2 балла ниже - жёлтый, </w:t>
            </w:r>
            <w:proofErr w:type="gramStart"/>
            <w:r w:rsidRPr="008D742F">
              <w:rPr>
                <w:rFonts w:ascii="Times New Roman" w:hAnsi="Times New Roman" w:cs="Times New Roman"/>
              </w:rPr>
              <w:t>остальное  -</w:t>
            </w:r>
            <w:proofErr w:type="gramEnd"/>
            <w:r w:rsidRPr="008D742F">
              <w:rPr>
                <w:rFonts w:ascii="Times New Roman" w:hAnsi="Times New Roman" w:cs="Times New Roman"/>
              </w:rPr>
              <w:t xml:space="preserve"> красный</w:t>
            </w:r>
          </w:p>
        </w:tc>
        <w:tc>
          <w:tcPr>
            <w:tcW w:w="1135" w:type="dxa"/>
            <w:noWrap/>
            <w:hideMark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АМР</w:t>
            </w:r>
          </w:p>
        </w:tc>
        <w:tc>
          <w:tcPr>
            <w:tcW w:w="1135" w:type="dxa"/>
            <w:hideMark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РТ</w:t>
            </w:r>
          </w:p>
        </w:tc>
      </w:tr>
      <w:tr w:rsidR="00D70269" w:rsidRPr="008D742F" w:rsidTr="007A7BDD">
        <w:trPr>
          <w:trHeight w:val="379"/>
        </w:trPr>
        <w:tc>
          <w:tcPr>
            <w:tcW w:w="3264" w:type="dxa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75,12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74,73</w:t>
            </w:r>
          </w:p>
        </w:tc>
      </w:tr>
      <w:tr w:rsidR="00D70269" w:rsidRPr="008D742F" w:rsidTr="007A7BDD">
        <w:trPr>
          <w:trHeight w:val="345"/>
        </w:trPr>
        <w:tc>
          <w:tcPr>
            <w:tcW w:w="3264" w:type="dxa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П – 49,91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60,64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61,49</w:t>
            </w:r>
          </w:p>
        </w:tc>
      </w:tr>
      <w:tr w:rsidR="00D70269" w:rsidRPr="008D742F" w:rsidTr="007A7BDD">
        <w:trPr>
          <w:trHeight w:val="300"/>
        </w:trPr>
        <w:tc>
          <w:tcPr>
            <w:tcW w:w="3264" w:type="dxa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51,3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59,39</w:t>
            </w:r>
          </w:p>
        </w:tc>
      </w:tr>
      <w:tr w:rsidR="00D70269" w:rsidRPr="008D742F" w:rsidTr="007A7BDD">
        <w:trPr>
          <w:trHeight w:val="300"/>
        </w:trPr>
        <w:tc>
          <w:tcPr>
            <w:tcW w:w="3264" w:type="dxa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63,88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62,71</w:t>
            </w:r>
          </w:p>
        </w:tc>
      </w:tr>
      <w:tr w:rsidR="00D70269" w:rsidRPr="008D742F" w:rsidTr="007A7BDD">
        <w:trPr>
          <w:trHeight w:val="300"/>
        </w:trPr>
        <w:tc>
          <w:tcPr>
            <w:tcW w:w="3264" w:type="dxa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68,42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69,61</w:t>
            </w:r>
          </w:p>
        </w:tc>
      </w:tr>
      <w:tr w:rsidR="00D70269" w:rsidRPr="008D742F" w:rsidTr="007A7BDD">
        <w:trPr>
          <w:trHeight w:val="300"/>
        </w:trPr>
        <w:tc>
          <w:tcPr>
            <w:tcW w:w="3264" w:type="dxa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55,74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56,95</w:t>
            </w:r>
          </w:p>
        </w:tc>
      </w:tr>
      <w:tr w:rsidR="00D70269" w:rsidRPr="008D742F" w:rsidTr="007A7BDD">
        <w:trPr>
          <w:trHeight w:val="300"/>
        </w:trPr>
        <w:tc>
          <w:tcPr>
            <w:tcW w:w="3264" w:type="dxa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68,25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64,02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61,57</w:t>
            </w:r>
          </w:p>
        </w:tc>
      </w:tr>
      <w:tr w:rsidR="00D70269" w:rsidRPr="008D742F" w:rsidTr="007A7BDD">
        <w:trPr>
          <w:trHeight w:val="300"/>
        </w:trPr>
        <w:tc>
          <w:tcPr>
            <w:tcW w:w="3264" w:type="dxa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79,22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69,47</w:t>
            </w:r>
          </w:p>
        </w:tc>
      </w:tr>
      <w:tr w:rsidR="00D70269" w:rsidRPr="008D742F" w:rsidTr="007A7BDD">
        <w:trPr>
          <w:trHeight w:val="300"/>
        </w:trPr>
        <w:tc>
          <w:tcPr>
            <w:tcW w:w="3264" w:type="dxa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742F">
              <w:rPr>
                <w:rFonts w:ascii="Times New Roman" w:hAnsi="Times New Roman" w:cs="Times New Roman"/>
                <w:color w:val="000000"/>
              </w:rPr>
              <w:t>Англ</w:t>
            </w:r>
            <w:proofErr w:type="spellEnd"/>
            <w:r w:rsidRPr="008D742F">
              <w:rPr>
                <w:rFonts w:ascii="Times New Roman" w:hAnsi="Times New Roman" w:cs="Times New Roman"/>
                <w:color w:val="000000"/>
              </w:rPr>
              <w:t xml:space="preserve"> язык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80,95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79,34</w:t>
            </w:r>
          </w:p>
        </w:tc>
      </w:tr>
      <w:tr w:rsidR="00D70269" w:rsidRPr="008D742F" w:rsidTr="007A7BDD">
        <w:trPr>
          <w:trHeight w:val="300"/>
        </w:trPr>
        <w:tc>
          <w:tcPr>
            <w:tcW w:w="3264" w:type="dxa"/>
            <w:noWrap/>
            <w:hideMark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63,77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61,62</w:t>
            </w:r>
          </w:p>
        </w:tc>
      </w:tr>
      <w:tr w:rsidR="00D70269" w:rsidRPr="008D742F" w:rsidTr="007A7BDD">
        <w:trPr>
          <w:trHeight w:val="300"/>
        </w:trPr>
        <w:tc>
          <w:tcPr>
            <w:tcW w:w="3264" w:type="dxa"/>
            <w:noWrap/>
          </w:tcPr>
          <w:p w:rsidR="00D70269" w:rsidRPr="008D742F" w:rsidRDefault="00D70269" w:rsidP="007A7BDD">
            <w:pPr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3648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noWrap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66,08</w:t>
            </w:r>
          </w:p>
        </w:tc>
        <w:tc>
          <w:tcPr>
            <w:tcW w:w="1135" w:type="dxa"/>
          </w:tcPr>
          <w:p w:rsidR="00D70269" w:rsidRPr="008D742F" w:rsidRDefault="00D70269" w:rsidP="007A7BDD">
            <w:pPr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67,09</w:t>
            </w:r>
          </w:p>
        </w:tc>
      </w:tr>
    </w:tbl>
    <w:p w:rsidR="00D70269" w:rsidRDefault="00D70269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27131" w:rsidRPr="00934EC1" w:rsidRDefault="00027131" w:rsidP="00D70269">
      <w:pPr>
        <w:spacing w:after="0" w:line="240" w:lineRule="auto"/>
        <w:rPr>
          <w:rFonts w:ascii="Times New Roman" w:hAnsi="Times New Roman"/>
          <w:b/>
        </w:rPr>
      </w:pP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  <w:r w:rsidRPr="00934EC1">
        <w:rPr>
          <w:rFonts w:ascii="Times New Roman" w:hAnsi="Times New Roman"/>
          <w:b/>
        </w:rPr>
        <w:t>Динамика среднего балла</w:t>
      </w: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850" w:type="dxa"/>
        <w:tblLayout w:type="fixed"/>
        <w:tblLook w:val="00A0" w:firstRow="1" w:lastRow="0" w:firstColumn="1" w:lastColumn="0" w:noHBand="0" w:noVBand="0"/>
      </w:tblPr>
      <w:tblGrid>
        <w:gridCol w:w="2755"/>
        <w:gridCol w:w="1591"/>
        <w:gridCol w:w="1856"/>
        <w:gridCol w:w="1824"/>
        <w:gridCol w:w="1824"/>
      </w:tblGrid>
      <w:tr w:rsidR="00163058" w:rsidRPr="00934EC1" w:rsidTr="00163058">
        <w:trPr>
          <w:trHeight w:val="50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Предметы, </w:t>
            </w:r>
            <w:proofErr w:type="spellStart"/>
            <w:r w:rsidRPr="00934EC1">
              <w:rPr>
                <w:rFonts w:ascii="Times New Roman" w:hAnsi="Times New Roman"/>
                <w:color w:val="000000"/>
              </w:rPr>
              <w:t>мин.балл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58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</w:p>
        </w:tc>
      </w:tr>
      <w:tr w:rsidR="00D70269" w:rsidRPr="00934EC1" w:rsidTr="00163058">
        <w:trPr>
          <w:trHeight w:val="71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66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68,4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72,4</w:t>
            </w:r>
          </w:p>
        </w:tc>
      </w:tr>
      <w:tr w:rsidR="00D70269" w:rsidRPr="00934EC1" w:rsidTr="00163058">
        <w:trPr>
          <w:trHeight w:val="365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П – 48</w:t>
            </w:r>
          </w:p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  <w:color w:val="000000"/>
              </w:rPr>
              <w:t>Б – 4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П – 52,53</w:t>
            </w:r>
          </w:p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Б – 4,11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– 37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П – 49,91</w:t>
            </w:r>
          </w:p>
        </w:tc>
      </w:tr>
      <w:tr w:rsidR="00D70269" w:rsidRPr="00934EC1" w:rsidTr="00163058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30,2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55,4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51,3</w:t>
            </w:r>
          </w:p>
        </w:tc>
      </w:tr>
      <w:tr w:rsidR="00D70269" w:rsidRPr="00934EC1" w:rsidTr="00163058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42,6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67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31,3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38,2</w:t>
            </w:r>
          </w:p>
        </w:tc>
      </w:tr>
      <w:tr w:rsidR="00D70269" w:rsidRPr="00934EC1" w:rsidTr="00163058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14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68,5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60</w:t>
            </w:r>
          </w:p>
        </w:tc>
      </w:tr>
      <w:tr w:rsidR="00D70269" w:rsidRPr="00934EC1" w:rsidTr="00163058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39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77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50</w:t>
            </w:r>
          </w:p>
        </w:tc>
      </w:tr>
      <w:tr w:rsidR="00D70269" w:rsidRPr="00934EC1" w:rsidTr="00163058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История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45,33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69,5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68,25</w:t>
            </w:r>
          </w:p>
        </w:tc>
      </w:tr>
      <w:tr w:rsidR="00D70269" w:rsidRPr="00934EC1" w:rsidTr="00163058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36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58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48,6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-</w:t>
            </w:r>
          </w:p>
        </w:tc>
      </w:tr>
      <w:tr w:rsidR="00D70269" w:rsidRPr="00934EC1" w:rsidTr="00163058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34EC1">
              <w:rPr>
                <w:rFonts w:ascii="Times New Roman" w:hAnsi="Times New Roman"/>
                <w:color w:val="000000"/>
              </w:rPr>
              <w:t>Англ</w:t>
            </w:r>
            <w:proofErr w:type="spellEnd"/>
            <w:r w:rsidRPr="00934EC1">
              <w:rPr>
                <w:rFonts w:ascii="Times New Roman" w:hAnsi="Times New Roman"/>
                <w:color w:val="000000"/>
              </w:rPr>
              <w:t xml:space="preserve"> язык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55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79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69,25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69</w:t>
            </w:r>
          </w:p>
        </w:tc>
      </w:tr>
      <w:tr w:rsidR="00D70269" w:rsidRPr="00934EC1" w:rsidTr="00163058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53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57,57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58</w:t>
            </w:r>
          </w:p>
        </w:tc>
      </w:tr>
      <w:tr w:rsidR="00D70269" w:rsidRPr="00934EC1" w:rsidTr="00163058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Литература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45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-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42F">
              <w:rPr>
                <w:rFonts w:ascii="Times New Roman" w:hAnsi="Times New Roman" w:cs="Times New Roman"/>
              </w:rPr>
              <w:t>-</w:t>
            </w:r>
          </w:p>
        </w:tc>
      </w:tr>
    </w:tbl>
    <w:p w:rsidR="00027131" w:rsidRPr="00934EC1" w:rsidRDefault="00027131" w:rsidP="00027131">
      <w:pPr>
        <w:spacing w:after="0" w:line="240" w:lineRule="auto"/>
        <w:rPr>
          <w:rFonts w:ascii="Times New Roman" w:hAnsi="Times New Roman"/>
          <w:b/>
        </w:rPr>
      </w:pPr>
    </w:p>
    <w:p w:rsidR="0002713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  <w:r w:rsidRPr="00934EC1">
        <w:rPr>
          <w:rFonts w:ascii="Times New Roman" w:hAnsi="Times New Roman"/>
          <w:b/>
        </w:rPr>
        <w:t>Количество двоек по предметам по выбору</w:t>
      </w: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2269"/>
        <w:gridCol w:w="1275"/>
        <w:gridCol w:w="1134"/>
        <w:gridCol w:w="1418"/>
        <w:gridCol w:w="1701"/>
        <w:gridCol w:w="1701"/>
      </w:tblGrid>
      <w:tr w:rsidR="00163058" w:rsidRPr="00934EC1" w:rsidTr="00163058">
        <w:trPr>
          <w:trHeight w:val="5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Предметы, </w:t>
            </w:r>
            <w:proofErr w:type="spellStart"/>
            <w:r w:rsidRPr="00934EC1">
              <w:rPr>
                <w:rFonts w:ascii="Times New Roman" w:hAnsi="Times New Roman"/>
                <w:color w:val="000000"/>
              </w:rPr>
              <w:t>мин.балл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58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</w:p>
        </w:tc>
      </w:tr>
      <w:tr w:rsidR="00D70269" w:rsidRPr="00934EC1" w:rsidTr="00163058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Физика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Химия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70269" w:rsidRPr="00934EC1" w:rsidTr="00163058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Информатика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Биология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70269" w:rsidRPr="00934EC1" w:rsidTr="00163058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История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География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34EC1">
              <w:rPr>
                <w:rFonts w:ascii="Times New Roman" w:hAnsi="Times New Roman"/>
                <w:color w:val="000000"/>
              </w:rPr>
              <w:t>Англ</w:t>
            </w:r>
            <w:proofErr w:type="spellEnd"/>
            <w:r w:rsidRPr="00934EC1">
              <w:rPr>
                <w:rFonts w:ascii="Times New Roman" w:hAnsi="Times New Roman"/>
                <w:color w:val="000000"/>
              </w:rPr>
              <w:t xml:space="preserve"> язык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Обществознание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70269" w:rsidRPr="00934EC1" w:rsidTr="00163058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 / 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02713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27131" w:rsidRPr="00934EC1" w:rsidRDefault="00027131" w:rsidP="00027131">
      <w:pPr>
        <w:spacing w:after="0" w:line="240" w:lineRule="auto"/>
        <w:rPr>
          <w:rFonts w:ascii="Times New Roman" w:hAnsi="Times New Roman"/>
          <w:b/>
        </w:rPr>
      </w:pPr>
    </w:p>
    <w:p w:rsidR="00027131" w:rsidRPr="00934EC1" w:rsidRDefault="00027131" w:rsidP="00027131">
      <w:pPr>
        <w:spacing w:after="0" w:line="240" w:lineRule="auto"/>
        <w:rPr>
          <w:rFonts w:ascii="Times New Roman" w:hAnsi="Times New Roman"/>
        </w:rPr>
      </w:pPr>
    </w:p>
    <w:tbl>
      <w:tblPr>
        <w:tblW w:w="9345" w:type="dxa"/>
        <w:tblLook w:val="00A0" w:firstRow="1" w:lastRow="0" w:firstColumn="1" w:lastColumn="0" w:noHBand="0" w:noVBand="0"/>
      </w:tblPr>
      <w:tblGrid>
        <w:gridCol w:w="2235"/>
        <w:gridCol w:w="1203"/>
        <w:gridCol w:w="1204"/>
        <w:gridCol w:w="1329"/>
        <w:gridCol w:w="1712"/>
        <w:gridCol w:w="1662"/>
      </w:tblGrid>
      <w:tr w:rsidR="00163058" w:rsidRPr="00934EC1" w:rsidTr="00E57A71">
        <w:trPr>
          <w:trHeight w:val="33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058" w:rsidRPr="00934EC1" w:rsidRDefault="00163058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Предметы</w:t>
            </w:r>
          </w:p>
          <w:p w:rsidR="00163058" w:rsidRPr="00934EC1" w:rsidRDefault="00163058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Набрали 80 баллов и выше</w:t>
            </w:r>
          </w:p>
        </w:tc>
      </w:tr>
      <w:tr w:rsidR="00163058" w:rsidRPr="00934EC1" w:rsidTr="00163058">
        <w:trPr>
          <w:trHeight w:val="33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058" w:rsidRPr="00934EC1" w:rsidRDefault="00163058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058" w:rsidRPr="00934EC1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058" w:rsidRDefault="00163058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</w:p>
        </w:tc>
      </w:tr>
      <w:tr w:rsidR="00D70269" w:rsidRPr="00934EC1" w:rsidTr="00163058">
        <w:trPr>
          <w:trHeight w:val="154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Русский язык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70269" w:rsidRPr="00934EC1" w:rsidTr="00163058">
        <w:trPr>
          <w:trHeight w:val="25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Математика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Физика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Химия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Информатика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Биология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История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70269" w:rsidRPr="00934EC1" w:rsidTr="00163058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География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34EC1">
              <w:rPr>
                <w:rFonts w:ascii="Times New Roman" w:hAnsi="Times New Roman"/>
                <w:color w:val="000000"/>
              </w:rPr>
              <w:t>Англ</w:t>
            </w:r>
            <w:proofErr w:type="spellEnd"/>
            <w:r w:rsidRPr="00934EC1">
              <w:rPr>
                <w:rFonts w:ascii="Times New Roman" w:hAnsi="Times New Roman"/>
                <w:color w:val="000000"/>
              </w:rPr>
              <w:t xml:space="preserve"> язык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70269" w:rsidRPr="00934EC1" w:rsidTr="00163058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Обществознание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70269" w:rsidRPr="00934EC1" w:rsidTr="00163058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Литература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934EC1" w:rsidRDefault="00D70269" w:rsidP="00D70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0269" w:rsidRPr="008D742F" w:rsidRDefault="00D70269" w:rsidP="00D70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742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IV. Оценка организации учебного процесса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 Школе осуществляется по пятидневной учебной неделе для 1-х классов, по шестидневной учебной неделе – для 2–11-х к</w:t>
      </w:r>
      <w:r w:rsidR="00B60AAB" w:rsidRPr="00027131">
        <w:rPr>
          <w:rFonts w:ascii="Times New Roman" w:eastAsia="Times New Roman" w:hAnsi="Times New Roman" w:cs="Times New Roman"/>
          <w:iCs/>
          <w:sz w:val="24"/>
          <w:szCs w:val="24"/>
        </w:rPr>
        <w:t>лассов. Занятия проводятся в одну  смену</w:t>
      </w: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соответствии с СП 3.1/2.43598-20 </w:t>
      </w:r>
      <w:r w:rsidRPr="00027131">
        <w:rPr>
          <w:rFonts w:ascii="Times New Roman" w:eastAsia="Times New Roman" w:hAnsi="Times New Roman" w:cs="Times New Roman"/>
          <w:i/>
          <w:iCs/>
          <w:sz w:val="24"/>
          <w:szCs w:val="24"/>
        </w:rPr>
        <w:t>и методическими рекомендациями по организации начала работы образовательных организаций города</w:t>
      </w:r>
      <w:r w:rsidRPr="00027131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</w:rPr>
        <w:t xml:space="preserve"> </w:t>
      </w:r>
      <w:r w:rsidR="00163058">
        <w:rPr>
          <w:rFonts w:ascii="Times New Roman" w:eastAsia="Times New Roman" w:hAnsi="Times New Roman" w:cs="Times New Roman"/>
          <w:color w:val="222222"/>
          <w:sz w:val="24"/>
          <w:szCs w:val="24"/>
        </w:rPr>
        <w:t>в 2020/21 учебном году Школа:</w:t>
      </w:r>
    </w:p>
    <w:p w:rsidR="00B1155F" w:rsidRPr="00027131" w:rsidRDefault="004562E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1. Разработаны</w:t>
      </w:r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гра</w:t>
      </w:r>
      <w:r w:rsidR="00B60AAB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фики входа учеников через два</w:t>
      </w:r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входа в учреждение;</w:t>
      </w:r>
    </w:p>
    <w:p w:rsidR="00B1155F" w:rsidRPr="00027131" w:rsidRDefault="004562E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 Закреплены</w:t>
      </w:r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классы за кабинетами;</w:t>
      </w:r>
    </w:p>
    <w:p w:rsidR="00B1155F" w:rsidRPr="00027131" w:rsidRDefault="004562E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 Составлены и утверждены</w:t>
      </w:r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графики уборки, проветривания кабинетов и рекреаций;</w:t>
      </w:r>
    </w:p>
    <w:p w:rsidR="00B1155F" w:rsidRPr="00027131" w:rsidRDefault="004562E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4. Размещена на сайте школы необходимая информация</w:t>
      </w:r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 </w:t>
      </w:r>
      <w:proofErr w:type="spellStart"/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антикоронавирусн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мерах, ссылки распространены </w:t>
      </w:r>
      <w:r w:rsidR="00B1155F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официальным родительским группам в </w:t>
      </w:r>
      <w:proofErr w:type="spellStart"/>
      <w:r w:rsidR="00B1155F" w:rsidRPr="00027131">
        <w:rPr>
          <w:rFonts w:ascii="Times New Roman" w:eastAsia="Times New Roman" w:hAnsi="Times New Roman" w:cs="Times New Roman"/>
          <w:iCs/>
          <w:sz w:val="24"/>
          <w:szCs w:val="24"/>
        </w:rPr>
        <w:t>WhatsApp</w:t>
      </w:r>
      <w:proofErr w:type="spellEnd"/>
      <w:r w:rsidR="00B1155F" w:rsidRPr="000271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155F" w:rsidRPr="00027131" w:rsidRDefault="004562E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8. При входе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проверяется  температура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учащихся</w:t>
      </w:r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, </w:t>
      </w:r>
      <w:r w:rsidR="00567A24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каждом кабинете есть </w:t>
      </w:r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средства для антисептической обработки рук, </w:t>
      </w:r>
      <w:r w:rsidR="00567A24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учителя носят </w:t>
      </w:r>
      <w:r w:rsidR="00B1155F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маски многоразового ис</w:t>
      </w:r>
      <w:r w:rsidR="00567A24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пользования, маски медицинские.</w:t>
      </w:r>
    </w:p>
    <w:p w:rsidR="00424BCC" w:rsidRPr="004C2DA1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B1155F" w:rsidRPr="00027131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V. Оценка востребованности выпускников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556"/>
        <w:gridCol w:w="809"/>
        <w:gridCol w:w="809"/>
        <w:gridCol w:w="1568"/>
        <w:gridCol w:w="556"/>
        <w:gridCol w:w="947"/>
        <w:gridCol w:w="1568"/>
        <w:gridCol w:w="1009"/>
        <w:gridCol w:w="777"/>
      </w:tblGrid>
      <w:tr w:rsidR="00B1155F" w:rsidRPr="00BD337B" w:rsidTr="00B1155F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Год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Средняя школа</w:t>
            </w:r>
          </w:p>
        </w:tc>
      </w:tr>
      <w:tr w:rsidR="00B1155F" w:rsidRPr="00BD337B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Перешли в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10-й класс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Школы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Перешли в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10-й класс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другой 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Поступили в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профессиональную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Поступили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ВУЗ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Поступили в</w:t>
            </w:r>
            <w:r w:rsidR="00424BCC" w:rsidRPr="00F856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профессиональную</w:t>
            </w:r>
            <w:r w:rsidR="00424BCC" w:rsidRPr="00F856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Устроились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 работу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Пошли на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срочную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службу</w:t>
            </w:r>
            <w:proofErr w:type="gramEnd"/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призыву</w:t>
            </w:r>
          </w:p>
        </w:tc>
      </w:tr>
      <w:tr w:rsidR="00B1155F" w:rsidRPr="00BD337B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  <w:tr w:rsidR="00B1155F" w:rsidRPr="00BD337B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  <w:tr w:rsidR="004562EC" w:rsidRPr="00BD337B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562EC" w:rsidRPr="00F85613" w:rsidRDefault="004562E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562EC" w:rsidRPr="00F85613" w:rsidRDefault="004562E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562EC" w:rsidRPr="00F85613" w:rsidRDefault="004562E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562EC" w:rsidRPr="00F85613" w:rsidRDefault="004562E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562EC" w:rsidRPr="004562EC" w:rsidRDefault="004562E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562EC" w:rsidRPr="00F85613" w:rsidRDefault="004562E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562EC" w:rsidRPr="00F85613" w:rsidRDefault="004562E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562EC" w:rsidRPr="00F85613" w:rsidRDefault="004562E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562EC" w:rsidRPr="00F85613" w:rsidRDefault="004562E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562EC" w:rsidRPr="00F85613" w:rsidRDefault="004562EC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</w:tbl>
    <w:p w:rsidR="00BD337B" w:rsidRDefault="00BD337B" w:rsidP="00424BCC">
      <w:pPr>
        <w:spacing w:after="0" w:line="360" w:lineRule="auto"/>
        <w:rPr>
          <w:rFonts w:ascii="Arial" w:eastAsia="Times New Roman" w:hAnsi="Arial" w:cs="Arial"/>
          <w:i/>
          <w:iCs/>
          <w:color w:val="00B0F0"/>
          <w:sz w:val="24"/>
          <w:szCs w:val="24"/>
        </w:rPr>
      </w:pPr>
    </w:p>
    <w:p w:rsidR="000F1FBA" w:rsidRPr="00DA26FD" w:rsidRDefault="004562E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 2021</w:t>
      </w:r>
      <w:r w:rsidR="00B1155F" w:rsidRPr="00DA26FD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увеличилось число выпускников 9-го класса, которые продолжили обучение в </w:t>
      </w:r>
      <w:r w:rsidR="000F1FBA" w:rsidRPr="00DA26FD">
        <w:rPr>
          <w:rFonts w:ascii="Times New Roman" w:eastAsia="Times New Roman" w:hAnsi="Times New Roman" w:cs="Times New Roman"/>
          <w:iCs/>
          <w:sz w:val="24"/>
          <w:szCs w:val="24"/>
        </w:rPr>
        <w:t>средних-специальных учебных заведениях</w:t>
      </w:r>
      <w:r w:rsidR="00680A35" w:rsidRPr="00DA26F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A26FD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="00F85613" w:rsidRPr="00DA26FD">
        <w:rPr>
          <w:rFonts w:ascii="Times New Roman" w:eastAsia="Times New Roman" w:hAnsi="Times New Roman" w:cs="Times New Roman"/>
          <w:iCs/>
          <w:sz w:val="24"/>
          <w:szCs w:val="24"/>
        </w:rPr>
        <w:t>в соотношении количества выпус</w:t>
      </w:r>
      <w:r w:rsidR="00DA26FD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="00F85613" w:rsidRPr="00DA26FD">
        <w:rPr>
          <w:rFonts w:ascii="Times New Roman" w:eastAsia="Times New Roman" w:hAnsi="Times New Roman" w:cs="Times New Roman"/>
          <w:iCs/>
          <w:sz w:val="24"/>
          <w:szCs w:val="24"/>
        </w:rPr>
        <w:t>ников)</w:t>
      </w:r>
      <w:r w:rsidR="00B1155F" w:rsidRPr="00DA26FD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B1155F" w:rsidRPr="00DA26FD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26FD">
        <w:rPr>
          <w:rFonts w:ascii="Times New Roman" w:eastAsia="Times New Roman" w:hAnsi="Times New Roman" w:cs="Times New Roman"/>
          <w:iCs/>
          <w:sz w:val="24"/>
          <w:szCs w:val="24"/>
        </w:rPr>
        <w:t>Количество выпускников, поступающих в ВУЗ, по сравнению с общим колич</w:t>
      </w:r>
      <w:r w:rsidR="000F1FBA" w:rsidRPr="00DA26FD">
        <w:rPr>
          <w:rFonts w:ascii="Times New Roman" w:eastAsia="Times New Roman" w:hAnsi="Times New Roman" w:cs="Times New Roman"/>
          <w:iCs/>
          <w:sz w:val="24"/>
          <w:szCs w:val="24"/>
        </w:rPr>
        <w:t>еством выпускников 11-го класса, но каждый год</w:t>
      </w:r>
      <w:r w:rsidR="00F85613" w:rsidRPr="00DA26FD"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стабильно. О</w:t>
      </w:r>
      <w:r w:rsidR="000F1FBA" w:rsidRPr="00DA26FD">
        <w:rPr>
          <w:rFonts w:ascii="Times New Roman" w:eastAsia="Times New Roman" w:hAnsi="Times New Roman" w:cs="Times New Roman"/>
          <w:iCs/>
          <w:sz w:val="24"/>
          <w:szCs w:val="24"/>
        </w:rPr>
        <w:t>стаются учащиеся, которые после 11 класса никуда не поступают.</w:t>
      </w:r>
    </w:p>
    <w:p w:rsidR="00424BCC" w:rsidRPr="004C2DA1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</w:rPr>
      </w:pP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VI.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Оценка качества кадрового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обеспечения</w:t>
      </w:r>
    </w:p>
    <w:p w:rsidR="00B1155F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период </w:t>
      </w:r>
      <w:proofErr w:type="spellStart"/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>самообследования</w:t>
      </w:r>
      <w:proofErr w:type="spellEnd"/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Школе работают </w:t>
      </w:r>
      <w:r w:rsidR="004562EC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E07E70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0F1FBA"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85613"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педагога и 1 педагог-психолог, 1 педагог-организатор, 1 </w:t>
      </w:r>
      <w:r w:rsidR="00E07E70">
        <w:rPr>
          <w:rFonts w:ascii="Times New Roman" w:eastAsia="Times New Roman" w:hAnsi="Times New Roman" w:cs="Times New Roman"/>
          <w:iCs/>
          <w:sz w:val="24"/>
          <w:szCs w:val="24"/>
        </w:rPr>
        <w:t>инструктор по плаванию- всего 44</w:t>
      </w:r>
      <w:r w:rsidR="00F85613"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педагогических работника, из них 19</w:t>
      </w: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вн</w:t>
      </w:r>
      <w:r w:rsidR="004562EC">
        <w:rPr>
          <w:rFonts w:ascii="Times New Roman" w:eastAsia="Times New Roman" w:hAnsi="Times New Roman" w:cs="Times New Roman"/>
          <w:iCs/>
          <w:sz w:val="24"/>
          <w:szCs w:val="24"/>
        </w:rPr>
        <w:t>утренних совместителей. Из них 2</w:t>
      </w: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человек</w:t>
      </w:r>
      <w:r w:rsidR="004562EC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имеет среднее специально</w:t>
      </w:r>
      <w:r w:rsidR="000F1FBA" w:rsidRPr="00AD307B">
        <w:rPr>
          <w:rFonts w:ascii="Times New Roman" w:eastAsia="Times New Roman" w:hAnsi="Times New Roman" w:cs="Times New Roman"/>
          <w:iCs/>
          <w:sz w:val="24"/>
          <w:szCs w:val="24"/>
        </w:rPr>
        <w:t>е образование</w:t>
      </w:r>
      <w:r w:rsidR="004562EC">
        <w:rPr>
          <w:rFonts w:ascii="Times New Roman" w:eastAsia="Times New Roman" w:hAnsi="Times New Roman" w:cs="Times New Roman"/>
          <w:iCs/>
          <w:sz w:val="24"/>
          <w:szCs w:val="24"/>
        </w:rPr>
        <w:t>. В 2021</w:t>
      </w: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аттестацию прошли 2 человека – на первую квалификационную категорию.</w:t>
      </w:r>
    </w:p>
    <w:p w:rsidR="00AD307B" w:rsidRPr="00AD307B" w:rsidRDefault="00AD307B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Имеют: </w:t>
      </w:r>
    </w:p>
    <w:p w:rsidR="00AD307B" w:rsidRPr="00AD307B" w:rsidRDefault="00AD307B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Высшую категорию</w:t>
      </w: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7 педагогов (16%);</w:t>
      </w:r>
    </w:p>
    <w:p w:rsidR="00027131" w:rsidRPr="00AD307B" w:rsidRDefault="00027131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Первую квалификационную категорию </w:t>
      </w:r>
      <w:r w:rsidR="00AD307B" w:rsidRPr="00AD307B">
        <w:rPr>
          <w:rFonts w:ascii="Times New Roman" w:eastAsia="Times New Roman" w:hAnsi="Times New Roman" w:cs="Times New Roman"/>
          <w:iCs/>
          <w:sz w:val="24"/>
          <w:szCs w:val="24"/>
        </w:rPr>
        <w:t>– 23 педагога  (52%);</w:t>
      </w:r>
    </w:p>
    <w:p w:rsidR="00AD307B" w:rsidRPr="00AD307B" w:rsidRDefault="00AD307B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Без категории 14 педагогов (32%), </w:t>
      </w:r>
      <w:r w:rsidR="00E07E70">
        <w:rPr>
          <w:rFonts w:ascii="Times New Roman" w:eastAsia="Times New Roman" w:hAnsi="Times New Roman" w:cs="Times New Roman"/>
          <w:iCs/>
          <w:sz w:val="24"/>
          <w:szCs w:val="24"/>
        </w:rPr>
        <w:t>из них прошли аттестацию СЗД – 10</w:t>
      </w: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педагогов (20%).</w:t>
      </w:r>
    </w:p>
    <w:p w:rsidR="00B1155F" w:rsidRPr="00DD7C00" w:rsidRDefault="00B1155F" w:rsidP="00DD7C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C00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В целях повышения </w:t>
      </w:r>
      <w:r w:rsidR="00DD7C00" w:rsidRPr="00DD7C00">
        <w:rPr>
          <w:rFonts w:ascii="Times New Roman" w:eastAsia="Times New Roman" w:hAnsi="Times New Roman" w:cs="Times New Roman"/>
          <w:iCs/>
          <w:sz w:val="24"/>
          <w:szCs w:val="24"/>
        </w:rPr>
        <w:t>квалификации учителей, через каждые 3 года педагогические работники пр</w:t>
      </w:r>
      <w:r w:rsidR="00E07E70">
        <w:rPr>
          <w:rFonts w:ascii="Times New Roman" w:eastAsia="Times New Roman" w:hAnsi="Times New Roman" w:cs="Times New Roman"/>
          <w:iCs/>
          <w:sz w:val="24"/>
          <w:szCs w:val="24"/>
        </w:rPr>
        <w:t>оходят курсы по предмету. В 2021</w:t>
      </w:r>
      <w:r w:rsidR="00DD7C00" w:rsidRPr="00DD7C00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</w:t>
      </w:r>
      <w:proofErr w:type="gramStart"/>
      <w:r w:rsidR="00DD7C00">
        <w:rPr>
          <w:rFonts w:ascii="Times New Roman" w:eastAsia="Times New Roman" w:hAnsi="Times New Roman" w:cs="Times New Roman"/>
          <w:iCs/>
          <w:sz w:val="24"/>
          <w:szCs w:val="24"/>
        </w:rPr>
        <w:t>на  курсах</w:t>
      </w:r>
      <w:proofErr w:type="gramEnd"/>
      <w:r w:rsidR="00DD7C00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повышения квалификации обучались </w:t>
      </w:r>
      <w:r w:rsidR="00DD7C00" w:rsidRPr="00DD7C00">
        <w:rPr>
          <w:rFonts w:ascii="Times New Roman" w:eastAsia="Times New Roman" w:hAnsi="Times New Roman" w:cs="Times New Roman"/>
          <w:iCs/>
          <w:sz w:val="24"/>
          <w:szCs w:val="24"/>
        </w:rPr>
        <w:t xml:space="preserve"> 10 учителей.</w:t>
      </w:r>
    </w:p>
    <w:p w:rsidR="00424BCC" w:rsidRPr="00DD7C00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DD7C00">
        <w:rPr>
          <w:rFonts w:ascii="Times New Roman" w:eastAsia="Times New Roman" w:hAnsi="Times New Roman" w:cs="Times New Roman"/>
          <w:color w:val="222222"/>
          <w:sz w:val="24"/>
          <w:szCs w:val="24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</w:t>
      </w:r>
      <w:r w:rsidRPr="00DD7C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337B" w:rsidRPr="00DD7C00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</w:t>
      </w:r>
    </w:p>
    <w:p w:rsidR="00B1155F" w:rsidRPr="00DD7C00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D7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VII.</w:t>
      </w:r>
      <w:r w:rsidR="00BD337B" w:rsidRPr="00DD7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DD7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Оценка качества учебно-методического и библиотечно-информационного обеспечения</w:t>
      </w:r>
    </w:p>
    <w:p w:rsidR="00B1155F" w:rsidRPr="00C429D7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Общая характеристика:</w:t>
      </w:r>
    </w:p>
    <w:p w:rsidR="00B1155F" w:rsidRPr="00C429D7" w:rsidRDefault="00B1155F" w:rsidP="00424BCC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объем библиотечного фонда – </w:t>
      </w:r>
      <w:r w:rsidR="00C429D7" w:rsidRPr="00C429D7">
        <w:rPr>
          <w:rFonts w:ascii="Times New Roman" w:eastAsia="Times New Roman" w:hAnsi="Times New Roman" w:cs="Times New Roman"/>
          <w:iCs/>
          <w:sz w:val="24"/>
          <w:szCs w:val="24"/>
        </w:rPr>
        <w:t>16879</w:t>
      </w: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1155F" w:rsidRPr="00C429D7" w:rsidRDefault="00B1155F" w:rsidP="00C429D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книгообеспеченность</w:t>
      </w:r>
      <w:proofErr w:type="spellEnd"/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100 процентов;</w:t>
      </w:r>
    </w:p>
    <w:p w:rsidR="00B1155F" w:rsidRPr="00C429D7" w:rsidRDefault="00C429D7" w:rsidP="00424BCC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объем учебного фонда – 8104</w:t>
      </w:r>
      <w:r w:rsidR="00B1155F"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 единица.</w:t>
      </w:r>
    </w:p>
    <w:p w:rsidR="00B1155F" w:rsidRPr="00C429D7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Фонд библиотеки ф</w:t>
      </w:r>
      <w:r w:rsidR="00DD7C00"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ормируется за счет </w:t>
      </w: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D7C00" w:rsidRPr="00C429D7">
        <w:rPr>
          <w:rFonts w:ascii="Times New Roman" w:eastAsia="Times New Roman" w:hAnsi="Times New Roman" w:cs="Times New Roman"/>
          <w:iCs/>
          <w:sz w:val="24"/>
          <w:szCs w:val="24"/>
        </w:rPr>
        <w:t>регионального бюджета</w:t>
      </w: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24BCC" w:rsidRPr="004C2DA1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</w:rPr>
        <w:t>Состав фонда и его использование</w:t>
      </w:r>
    </w:p>
    <w:tbl>
      <w:tblPr>
        <w:tblW w:w="3492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3667"/>
        <w:gridCol w:w="2435"/>
      </w:tblGrid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№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Вид литературы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Количество единиц в фонде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Учебная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6511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Педагогическая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138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Художественная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12641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Справочная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179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Языковедение, литературоведение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Естественно-научная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136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Техническая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Общественно-политическая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</w:t>
            </w:r>
          </w:p>
        </w:tc>
      </w:tr>
    </w:tbl>
    <w:p w:rsidR="00B1155F" w:rsidRPr="00624BA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C429D7">
        <w:rPr>
          <w:rFonts w:ascii="Times New Roman" w:eastAsia="Times New Roman" w:hAnsi="Times New Roman" w:cs="Times New Roman"/>
          <w:sz w:val="24"/>
          <w:szCs w:val="24"/>
        </w:rPr>
        <w:t>Минпросвещ</w:t>
      </w:r>
      <w:r w:rsidR="00624BA1">
        <w:rPr>
          <w:rFonts w:ascii="Times New Roman" w:eastAsia="Times New Roman" w:hAnsi="Times New Roman" w:cs="Times New Roman"/>
          <w:sz w:val="24"/>
          <w:szCs w:val="24"/>
        </w:rPr>
        <w:t>ения</w:t>
      </w:r>
      <w:proofErr w:type="spellEnd"/>
      <w:r w:rsidR="00624BA1">
        <w:rPr>
          <w:rFonts w:ascii="Times New Roman" w:eastAsia="Times New Roman" w:hAnsi="Times New Roman" w:cs="Times New Roman"/>
          <w:sz w:val="24"/>
          <w:szCs w:val="24"/>
        </w:rPr>
        <w:t xml:space="preserve"> России от 20.05.2020 № 254, </w:t>
      </w:r>
      <w:r w:rsidR="00846AA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учитывая </w:t>
      </w:r>
      <w:r w:rsidR="00846AA4">
        <w:rPr>
          <w:rFonts w:ascii="Times New Roman" w:eastAsia="Times New Roman" w:hAnsi="Times New Roman" w:cs="Times New Roman"/>
          <w:sz w:val="24"/>
          <w:szCs w:val="24"/>
        </w:rPr>
        <w:t>внесенные</w:t>
      </w:r>
      <w:r w:rsidR="00624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AA4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="00624BA1" w:rsidRPr="00624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4BA1" w:rsidRPr="00624BA1">
        <w:rPr>
          <w:rFonts w:ascii="Times New Roman" w:hAnsi="Times New Roman" w:cs="Times New Roman"/>
          <w:sz w:val="24"/>
          <w:szCs w:val="24"/>
        </w:rPr>
        <w:t>приказом № 766 от 23 декабря 2020 г.</w:t>
      </w:r>
    </w:p>
    <w:p w:rsidR="00B1155F" w:rsidRPr="00C429D7" w:rsidRDefault="00B1155F" w:rsidP="00DD7C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В библиотеке имеются электронные образов</w:t>
      </w:r>
      <w:r w:rsidR="00C429D7" w:rsidRPr="00C429D7">
        <w:rPr>
          <w:rFonts w:ascii="Times New Roman" w:eastAsia="Times New Roman" w:hAnsi="Times New Roman" w:cs="Times New Roman"/>
          <w:iCs/>
          <w:sz w:val="24"/>
          <w:szCs w:val="24"/>
        </w:rPr>
        <w:t>ательные ресурсы – 118</w:t>
      </w:r>
      <w:r w:rsidR="00DD7C00"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 дисков.</w:t>
      </w:r>
    </w:p>
    <w:p w:rsidR="00B1155F" w:rsidRPr="00C429D7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424BCC" w:rsidRPr="004C2DA1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</w:rPr>
      </w:pPr>
    </w:p>
    <w:p w:rsidR="00B1155F" w:rsidRPr="006A546B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b/>
          <w:bCs/>
          <w:sz w:val="24"/>
          <w:szCs w:val="24"/>
        </w:rPr>
        <w:t>VIII.</w:t>
      </w:r>
      <w:r w:rsidR="00BD337B" w:rsidRPr="006A54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546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материально-технической базы</w:t>
      </w: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Материально-техническое обеспечение Школы позволя</w:t>
      </w:r>
      <w:r w:rsidR="00424BCC"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ет реализовывать в полной мере 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образовательные п</w:t>
      </w:r>
      <w:r w:rsidR="00C429D7" w:rsidRPr="006A546B">
        <w:rPr>
          <w:rFonts w:ascii="Times New Roman" w:eastAsia="Times New Roman" w:hAnsi="Times New Roman" w:cs="Times New Roman"/>
          <w:iCs/>
          <w:sz w:val="24"/>
          <w:szCs w:val="24"/>
        </w:rPr>
        <w:t>рограммы. В Школе оборудованы 33</w:t>
      </w:r>
      <w:r w:rsidR="006A546B"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учебных кабинета, 10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них оснащен современной мультимедийной техникой, в том числе:</w:t>
      </w:r>
    </w:p>
    <w:p w:rsidR="00B1155F" w:rsidRPr="006A546B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лаборатория по физике;</w:t>
      </w:r>
    </w:p>
    <w:p w:rsidR="00B1155F" w:rsidRPr="006A546B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лаборатория по химии;</w:t>
      </w:r>
    </w:p>
    <w:p w:rsidR="00B1155F" w:rsidRPr="006A546B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лаборатория по биологии;</w:t>
      </w:r>
    </w:p>
    <w:p w:rsidR="00B1155F" w:rsidRPr="006A546B" w:rsidRDefault="006A546B" w:rsidP="0009145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компьютерный класс</w:t>
      </w:r>
      <w:r w:rsidR="00B1155F" w:rsidRPr="006A546B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1155F" w:rsidRPr="006A546B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кабинет технологии для девочек;</w:t>
      </w:r>
    </w:p>
    <w:p w:rsidR="00091458" w:rsidRPr="006A546B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кабинет ОБЖ </w:t>
      </w: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На втором этаже здания оборудован</w:t>
      </w:r>
      <w:r w:rsidR="00091458" w:rsidRPr="006A546B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актовый зал</w:t>
      </w:r>
      <w:r w:rsidR="00091458"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спортивный зал. На первом этаже оборудован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столовая, пищеблок.</w:t>
      </w: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Асфальтированная площадка для игр на территории Школы оборудована полосой препятствий: металлические шесты, две лестницы, четыре дуги для </w:t>
      </w:r>
      <w:proofErr w:type="spellStart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подлезания</w:t>
      </w:r>
      <w:proofErr w:type="spellEnd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, лабиринт.</w:t>
      </w:r>
    </w:p>
    <w:p w:rsidR="00424BCC" w:rsidRPr="006A546B" w:rsidRDefault="00424BC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IX. Оценка функционирования внутренней системы оценки качества образования</w:t>
      </w: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В Школе утверждено Положение о внутренней системе оценки качества образования от </w:t>
      </w:r>
      <w:r w:rsidR="006A546B" w:rsidRPr="006A546B">
        <w:rPr>
          <w:rFonts w:ascii="Times New Roman" w:eastAsia="Times New Roman" w:hAnsi="Times New Roman" w:cs="Times New Roman"/>
          <w:iCs/>
          <w:sz w:val="24"/>
          <w:szCs w:val="24"/>
        </w:rPr>
        <w:t>28.08.2017г.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итогам оц</w:t>
      </w:r>
      <w:r w:rsidR="007A7BDD">
        <w:rPr>
          <w:rFonts w:ascii="Times New Roman" w:eastAsia="Times New Roman" w:hAnsi="Times New Roman" w:cs="Times New Roman"/>
          <w:iCs/>
          <w:sz w:val="24"/>
          <w:szCs w:val="24"/>
        </w:rPr>
        <w:t>енки качества образования в 2021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выявлено, что уровень </w:t>
      </w:r>
      <w:proofErr w:type="spellStart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метапредметных</w:t>
      </w:r>
      <w:proofErr w:type="spellEnd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результатов соответствуют среднему уровню, </w:t>
      </w:r>
      <w:proofErr w:type="spellStart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сформированность</w:t>
      </w:r>
      <w:proofErr w:type="spellEnd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личностных результатов высокая.</w:t>
      </w:r>
    </w:p>
    <w:p w:rsidR="00424BCC" w:rsidRPr="00624BA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 w:rsidR="007A7BDD">
        <w:rPr>
          <w:rFonts w:ascii="Times New Roman" w:eastAsia="Times New Roman" w:hAnsi="Times New Roman" w:cs="Times New Roman"/>
          <w:iCs/>
          <w:sz w:val="24"/>
          <w:szCs w:val="24"/>
        </w:rPr>
        <w:t>о результатам анкетирования 2021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выявлено, что количество родителей, которые удовлетворены общим качеством образования в Школе, – 63 процента, количество обучающихся, удовлетворенных образовательным процессом, – 68 процентов. </w:t>
      </w:r>
    </w:p>
    <w:p w:rsidR="00B1155F" w:rsidRPr="007730E6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7730E6">
        <w:rPr>
          <w:rFonts w:ascii="Times New Roman" w:eastAsia="Times New Roman" w:hAnsi="Times New Roman" w:cs="Times New Roman"/>
          <w:iCs/>
          <w:sz w:val="24"/>
          <w:szCs w:val="24"/>
        </w:rP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B1155F" w:rsidRPr="007730E6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0E6">
        <w:rPr>
          <w:rFonts w:ascii="Times New Roman" w:eastAsia="Times New Roman" w:hAnsi="Times New Roman" w:cs="Times New Roman"/>
          <w:iCs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B1155F" w:rsidRPr="007730E6" w:rsidSect="008A46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404E3"/>
    <w:multiLevelType w:val="multilevel"/>
    <w:tmpl w:val="30F6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6677F"/>
    <w:multiLevelType w:val="hybridMultilevel"/>
    <w:tmpl w:val="11F42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EC23CB"/>
    <w:multiLevelType w:val="multilevel"/>
    <w:tmpl w:val="CE344A3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C75CC7"/>
    <w:multiLevelType w:val="hybridMultilevel"/>
    <w:tmpl w:val="ED849D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7"/>
  </w:num>
  <w:num w:numId="4">
    <w:abstractNumId w:val="20"/>
  </w:num>
  <w:num w:numId="5">
    <w:abstractNumId w:val="18"/>
  </w:num>
  <w:num w:numId="6">
    <w:abstractNumId w:val="13"/>
  </w:num>
  <w:num w:numId="7">
    <w:abstractNumId w:val="16"/>
  </w:num>
  <w:num w:numId="8">
    <w:abstractNumId w:val="10"/>
  </w:num>
  <w:num w:numId="9">
    <w:abstractNumId w:val="21"/>
  </w:num>
  <w:num w:numId="10">
    <w:abstractNumId w:val="4"/>
  </w:num>
  <w:num w:numId="11">
    <w:abstractNumId w:val="2"/>
  </w:num>
  <w:num w:numId="12">
    <w:abstractNumId w:val="22"/>
  </w:num>
  <w:num w:numId="13">
    <w:abstractNumId w:val="14"/>
  </w:num>
  <w:num w:numId="14">
    <w:abstractNumId w:val="3"/>
  </w:num>
  <w:num w:numId="15">
    <w:abstractNumId w:val="9"/>
  </w:num>
  <w:num w:numId="16">
    <w:abstractNumId w:val="8"/>
  </w:num>
  <w:num w:numId="17">
    <w:abstractNumId w:val="11"/>
  </w:num>
  <w:num w:numId="18">
    <w:abstractNumId w:val="17"/>
  </w:num>
  <w:num w:numId="19">
    <w:abstractNumId w:val="0"/>
  </w:num>
  <w:num w:numId="20">
    <w:abstractNumId w:val="6"/>
  </w:num>
  <w:num w:numId="21">
    <w:abstractNumId w:val="23"/>
  </w:num>
  <w:num w:numId="22">
    <w:abstractNumId w:val="1"/>
  </w:num>
  <w:num w:numId="23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5F"/>
    <w:rsid w:val="00027131"/>
    <w:rsid w:val="00032AEA"/>
    <w:rsid w:val="00091458"/>
    <w:rsid w:val="000B096D"/>
    <w:rsid w:val="000F1FBA"/>
    <w:rsid w:val="000F69F0"/>
    <w:rsid w:val="00131D21"/>
    <w:rsid w:val="00163058"/>
    <w:rsid w:val="00175882"/>
    <w:rsid w:val="001942E1"/>
    <w:rsid w:val="001E18BD"/>
    <w:rsid w:val="001E653D"/>
    <w:rsid w:val="00221F51"/>
    <w:rsid w:val="00282F16"/>
    <w:rsid w:val="002E0F26"/>
    <w:rsid w:val="00362CE1"/>
    <w:rsid w:val="00374D7B"/>
    <w:rsid w:val="00381581"/>
    <w:rsid w:val="004023F2"/>
    <w:rsid w:val="00424BCC"/>
    <w:rsid w:val="00426642"/>
    <w:rsid w:val="004377DF"/>
    <w:rsid w:val="004562EC"/>
    <w:rsid w:val="00483FF7"/>
    <w:rsid w:val="004A69B9"/>
    <w:rsid w:val="004C2DA1"/>
    <w:rsid w:val="00522904"/>
    <w:rsid w:val="00527D67"/>
    <w:rsid w:val="00567A24"/>
    <w:rsid w:val="00580117"/>
    <w:rsid w:val="00593509"/>
    <w:rsid w:val="005B12FC"/>
    <w:rsid w:val="005C5B20"/>
    <w:rsid w:val="005F2E21"/>
    <w:rsid w:val="00624BA1"/>
    <w:rsid w:val="00637895"/>
    <w:rsid w:val="00680A35"/>
    <w:rsid w:val="006870E3"/>
    <w:rsid w:val="006A546B"/>
    <w:rsid w:val="006E069F"/>
    <w:rsid w:val="0073304D"/>
    <w:rsid w:val="007730E6"/>
    <w:rsid w:val="007A7BDD"/>
    <w:rsid w:val="007E7DE0"/>
    <w:rsid w:val="00831A7F"/>
    <w:rsid w:val="00846AA4"/>
    <w:rsid w:val="00852DF4"/>
    <w:rsid w:val="008669CF"/>
    <w:rsid w:val="00876CFB"/>
    <w:rsid w:val="00882703"/>
    <w:rsid w:val="008A4614"/>
    <w:rsid w:val="008C00E1"/>
    <w:rsid w:val="00931E44"/>
    <w:rsid w:val="0093643D"/>
    <w:rsid w:val="00995D26"/>
    <w:rsid w:val="00A310EC"/>
    <w:rsid w:val="00A72A43"/>
    <w:rsid w:val="00AA76B8"/>
    <w:rsid w:val="00AC23A8"/>
    <w:rsid w:val="00AC5A64"/>
    <w:rsid w:val="00AD307B"/>
    <w:rsid w:val="00AE793A"/>
    <w:rsid w:val="00B05BDB"/>
    <w:rsid w:val="00B1155F"/>
    <w:rsid w:val="00B24C62"/>
    <w:rsid w:val="00B35A30"/>
    <w:rsid w:val="00B42C84"/>
    <w:rsid w:val="00B430BF"/>
    <w:rsid w:val="00B56195"/>
    <w:rsid w:val="00B60AAB"/>
    <w:rsid w:val="00B8506C"/>
    <w:rsid w:val="00B958A6"/>
    <w:rsid w:val="00BD337B"/>
    <w:rsid w:val="00C11298"/>
    <w:rsid w:val="00C429D7"/>
    <w:rsid w:val="00C45CDE"/>
    <w:rsid w:val="00CB1C02"/>
    <w:rsid w:val="00CD1731"/>
    <w:rsid w:val="00D5084B"/>
    <w:rsid w:val="00D55612"/>
    <w:rsid w:val="00D70269"/>
    <w:rsid w:val="00DA26FD"/>
    <w:rsid w:val="00DB524A"/>
    <w:rsid w:val="00DC4968"/>
    <w:rsid w:val="00DD7C00"/>
    <w:rsid w:val="00DE584B"/>
    <w:rsid w:val="00E07E70"/>
    <w:rsid w:val="00E27726"/>
    <w:rsid w:val="00E57A71"/>
    <w:rsid w:val="00EE2D35"/>
    <w:rsid w:val="00EF7939"/>
    <w:rsid w:val="00F76A26"/>
    <w:rsid w:val="00F85613"/>
    <w:rsid w:val="00F9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91638-F55F-4D65-BB38-D780DD58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6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4">
    <w:name w:val="Strong"/>
    <w:basedOn w:val="a0"/>
    <w:uiPriority w:val="22"/>
    <w:qFormat/>
    <w:rsid w:val="00B1155F"/>
    <w:rPr>
      <w:b/>
      <w:bCs/>
    </w:rPr>
  </w:style>
  <w:style w:type="character" w:styleId="a5">
    <w:name w:val="Hyperlink"/>
    <w:basedOn w:val="a0"/>
    <w:uiPriority w:val="99"/>
    <w:semiHidden/>
    <w:unhideWhenUsed/>
    <w:rsid w:val="00B115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337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A76B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Default">
    <w:name w:val="Default"/>
    <w:rsid w:val="00AA76B8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1">
    <w:name w:val="1"/>
    <w:basedOn w:val="a"/>
    <w:rsid w:val="00AA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AA76B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25</Pages>
  <Words>8457</Words>
  <Characters>48211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ЛИЛИЯ</cp:lastModifiedBy>
  <cp:revision>17</cp:revision>
  <dcterms:created xsi:type="dcterms:W3CDTF">2022-05-20T07:03:00Z</dcterms:created>
  <dcterms:modified xsi:type="dcterms:W3CDTF">2022-06-01T09:56:00Z</dcterms:modified>
</cp:coreProperties>
</file>